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3875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31F1A404" w14:textId="77777777" w:rsidR="00BD62BC" w:rsidRDefault="00BD62BC" w:rsidP="00BD62BC">
      <w:pPr>
        <w:pStyle w:val="Zhlavie30"/>
        <w:keepNext/>
        <w:keepLines/>
        <w:shd w:val="clear" w:color="auto" w:fill="auto"/>
        <w:spacing w:line="270" w:lineRule="exact"/>
        <w:jc w:val="center"/>
      </w:pPr>
      <w:bookmarkStart w:id="0" w:name="bookmark13"/>
      <w:r>
        <w:t>Návrh na plnenie kritéria</w:t>
      </w:r>
      <w:bookmarkEnd w:id="0"/>
    </w:p>
    <w:p w14:paraId="1E2DFA2F" w14:textId="77777777" w:rsidR="00BD62BC" w:rsidRDefault="00BD62BC" w:rsidP="00BD62BC">
      <w:pPr>
        <w:pStyle w:val="Zhlavie30"/>
        <w:keepNext/>
        <w:keepLines/>
        <w:shd w:val="clear" w:color="auto" w:fill="auto"/>
        <w:spacing w:line="270" w:lineRule="exact"/>
        <w:jc w:val="center"/>
      </w:pPr>
    </w:p>
    <w:p w14:paraId="64E3908C" w14:textId="77777777"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Verejný obstarávateľ: </w:t>
      </w: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 xml:space="preserve">Názov: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Obec Nemečky</w:t>
      </w:r>
    </w:p>
    <w:p w14:paraId="092D42E6" w14:textId="77777777"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Sídlo: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Nemečky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 </w:t>
      </w:r>
      <w:r w:rsidR="008F35A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194, 956 22 Prašice</w:t>
      </w:r>
    </w:p>
    <w:p w14:paraId="286C2495" w14:textId="77777777"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Štatutárny zástupca: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Ing. Viera </w:t>
      </w:r>
      <w:proofErr w:type="spellStart"/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Uhlárová</w:t>
      </w:r>
      <w:proofErr w:type="spellEnd"/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, 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starost</w:t>
      </w:r>
      <w:r w:rsidR="00D1506A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k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a obce</w:t>
      </w:r>
    </w:p>
    <w:p w14:paraId="57C4365A" w14:textId="77777777"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IČO: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00655015</w:t>
      </w:r>
    </w:p>
    <w:p w14:paraId="1D660CD0" w14:textId="77777777"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DIČ: </w:t>
      </w:r>
      <w:r w:rsidR="00554E0B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2021234380</w:t>
      </w:r>
    </w:p>
    <w:p w14:paraId="6F06538A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60BFB603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Identifikácia uchádzača: </w:t>
      </w:r>
      <w:r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ab/>
      </w: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Názov:</w:t>
      </w:r>
    </w:p>
    <w:p w14:paraId="35B68C0C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Sídlo:</w:t>
      </w:r>
    </w:p>
    <w:p w14:paraId="372784F9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Štatutárny zástupca:</w:t>
      </w:r>
    </w:p>
    <w:p w14:paraId="02250B6B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IČO:</w:t>
      </w:r>
    </w:p>
    <w:p w14:paraId="6233BBDF" w14:textId="77777777" w:rsidR="00E74C33" w:rsidRPr="00E74C33" w:rsidRDefault="00E74C33" w:rsidP="00E74C33">
      <w:pPr>
        <w:widowControl/>
        <w:autoSpaceDE w:val="0"/>
        <w:autoSpaceDN w:val="0"/>
        <w:adjustRightInd w:val="0"/>
        <w:spacing w:line="360" w:lineRule="auto"/>
        <w:ind w:left="2124" w:firstLine="708"/>
        <w:rPr>
          <w:rFonts w:ascii="Times New Roman" w:eastAsiaTheme="minorHAnsi" w:hAnsi="Times New Roman" w:cs="Times New Roman"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color w:val="auto"/>
          <w:lang w:eastAsia="en-US"/>
        </w:rPr>
        <w:t>DIČ:</w:t>
      </w:r>
    </w:p>
    <w:p w14:paraId="75BB3619" w14:textId="77777777" w:rsidR="00E74C33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2A1756FE" w14:textId="77777777"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  <w:r w:rsidRPr="00E74C33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Predmet 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zákazky: „</w:t>
      </w:r>
      <w:r w:rsidR="00D1506A"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Rekonštrukcia odvodňovacieho kanála v obci Nemečky</w:t>
      </w: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>“</w:t>
      </w:r>
    </w:p>
    <w:p w14:paraId="5C711621" w14:textId="77777777"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b/>
          <w:bCs/>
          <w:color w:val="auto"/>
          <w:lang w:eastAsia="en-US"/>
        </w:rPr>
      </w:pPr>
    </w:p>
    <w:p w14:paraId="796AD13E" w14:textId="77777777" w:rsidR="00E74C33" w:rsidRPr="00D1506A" w:rsidRDefault="00E74C33" w:rsidP="00E74C33">
      <w:pPr>
        <w:widowControl/>
        <w:autoSpaceDE w:val="0"/>
        <w:autoSpaceDN w:val="0"/>
        <w:adjustRightInd w:val="0"/>
        <w:spacing w:line="360" w:lineRule="auto"/>
        <w:rPr>
          <w:rFonts w:ascii="Times New Roman" w:eastAsiaTheme="minorHAnsi" w:hAnsi="Times New Roman" w:cs="Times New Roman"/>
          <w:color w:val="auto"/>
          <w:lang w:eastAsia="en-US"/>
        </w:rPr>
      </w:pPr>
      <w:r w:rsidRPr="00D1506A">
        <w:rPr>
          <w:rFonts w:ascii="Times New Roman" w:eastAsiaTheme="minorHAnsi" w:hAnsi="Times New Roman" w:cs="Times New Roman"/>
          <w:b/>
          <w:bCs/>
          <w:color w:val="auto"/>
          <w:lang w:eastAsia="en-US"/>
        </w:rPr>
        <w:t xml:space="preserve">Postup: </w:t>
      </w:r>
      <w:r w:rsidRPr="00D1506A">
        <w:rPr>
          <w:rFonts w:ascii="Times New Roman" w:eastAsiaTheme="minorHAnsi" w:hAnsi="Times New Roman" w:cs="Times New Roman"/>
          <w:color w:val="auto"/>
          <w:lang w:eastAsia="en-US"/>
        </w:rPr>
        <w:t xml:space="preserve">Zákazka s nízkou hodnotou podľa § 117 zákona č. 343/2015 </w:t>
      </w:r>
      <w:proofErr w:type="spellStart"/>
      <w:r w:rsidRPr="00D1506A">
        <w:rPr>
          <w:rFonts w:ascii="Times New Roman" w:eastAsiaTheme="minorHAnsi" w:hAnsi="Times New Roman" w:cs="Times New Roman"/>
          <w:color w:val="auto"/>
          <w:lang w:eastAsia="en-US"/>
        </w:rPr>
        <w:t>Z.z</w:t>
      </w:r>
      <w:proofErr w:type="spellEnd"/>
      <w:r w:rsidRPr="00D1506A">
        <w:rPr>
          <w:rFonts w:ascii="Times New Roman" w:eastAsiaTheme="minorHAnsi" w:hAnsi="Times New Roman" w:cs="Times New Roman"/>
          <w:color w:val="auto"/>
          <w:lang w:eastAsia="en-US"/>
        </w:rPr>
        <w:t>. o verejnom obstarávaní a o zmene a doplnení niektorých zákonov</w:t>
      </w:r>
    </w:p>
    <w:p w14:paraId="11EA2EE3" w14:textId="77777777" w:rsidR="00E74C33" w:rsidRDefault="00E74C33" w:rsidP="00E74C33">
      <w:pPr>
        <w:pStyle w:val="Zkladntext6"/>
        <w:shd w:val="clear" w:color="auto" w:fill="auto"/>
        <w:tabs>
          <w:tab w:val="left" w:pos="2867"/>
        </w:tabs>
        <w:spacing w:line="360" w:lineRule="auto"/>
        <w:ind w:firstLine="0"/>
        <w:jc w:val="both"/>
        <w:rPr>
          <w:rFonts w:eastAsiaTheme="minorHAnsi"/>
          <w:b/>
          <w:bCs/>
          <w:sz w:val="24"/>
          <w:szCs w:val="24"/>
        </w:rPr>
      </w:pPr>
    </w:p>
    <w:p w14:paraId="60157B93" w14:textId="77777777" w:rsidR="00BD62BC" w:rsidRPr="00E74C33" w:rsidRDefault="00E74C33" w:rsidP="00E74C33">
      <w:pPr>
        <w:pStyle w:val="Zkladntext6"/>
        <w:shd w:val="clear" w:color="auto" w:fill="auto"/>
        <w:tabs>
          <w:tab w:val="left" w:pos="2867"/>
        </w:tabs>
        <w:spacing w:line="360" w:lineRule="auto"/>
        <w:ind w:firstLine="0"/>
        <w:jc w:val="both"/>
        <w:rPr>
          <w:sz w:val="24"/>
          <w:szCs w:val="24"/>
        </w:rPr>
      </w:pPr>
      <w:r w:rsidRPr="00E74C33">
        <w:rPr>
          <w:rFonts w:eastAsiaTheme="minorHAnsi"/>
          <w:b/>
          <w:bCs/>
          <w:sz w:val="24"/>
          <w:szCs w:val="24"/>
        </w:rPr>
        <w:t xml:space="preserve">Druh: </w:t>
      </w:r>
      <w:r w:rsidRPr="00E74C33">
        <w:rPr>
          <w:rFonts w:eastAsiaTheme="minorHAnsi"/>
          <w:sz w:val="24"/>
          <w:szCs w:val="24"/>
        </w:rPr>
        <w:t>Stavebné práce + tovar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66"/>
        <w:gridCol w:w="1985"/>
      </w:tblGrid>
      <w:tr w:rsidR="00CF3F88" w14:paraId="3608249C" w14:textId="77777777" w:rsidTr="00CF3F88">
        <w:trPr>
          <w:trHeight w:val="577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32B0B0" w14:textId="77777777" w:rsidR="00CF3F88" w:rsidRDefault="00CF3F88" w:rsidP="00CF3F88">
            <w:pPr>
              <w:widowControl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 xml:space="preserve">Kritérium </w:t>
            </w:r>
            <w:r>
              <w:rPr>
                <w:rFonts w:ascii="TimesNewRoman,Bold" w:eastAsiaTheme="minorHAnsi" w:hAnsi="TimesNewRoman,Bold" w:cs="TimesNewRoman,Bold"/>
                <w:b/>
                <w:bCs/>
                <w:color w:val="auto"/>
                <w:lang w:eastAsia="en-US"/>
              </w:rPr>
              <w:t>č</w:t>
            </w:r>
            <w:r>
              <w:rPr>
                <w:rFonts w:ascii="Times New Roman" w:eastAsiaTheme="minorHAnsi" w:hAnsi="Times New Roman" w:cs="Times New Roman"/>
                <w:b/>
                <w:bCs/>
                <w:color w:val="auto"/>
                <w:lang w:eastAsia="en-US"/>
              </w:rPr>
              <w:t>.1</w:t>
            </w:r>
          </w:p>
          <w:p w14:paraId="3AB11433" w14:textId="77777777" w:rsidR="00CF3F88" w:rsidRDefault="00CF3F88" w:rsidP="00CF3F88">
            <w:pPr>
              <w:pStyle w:val="Zkladntext6"/>
              <w:shd w:val="clear" w:color="auto" w:fill="auto"/>
              <w:spacing w:line="210" w:lineRule="exact"/>
              <w:ind w:firstLine="0"/>
              <w:jc w:val="left"/>
            </w:pPr>
            <w:r>
              <w:rPr>
                <w:rFonts w:eastAsiaTheme="minorHAnsi"/>
                <w:b/>
                <w:bCs/>
              </w:rPr>
              <w:t>Celková (zmluvná) cena predmetu bez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0AE36" w14:textId="77777777" w:rsidR="00CF3F88" w:rsidRDefault="00CF3F88" w:rsidP="00CF3F88">
            <w:pPr>
              <w:pStyle w:val="Zkladntext6"/>
              <w:shd w:val="clear" w:color="auto" w:fill="auto"/>
              <w:spacing w:line="269" w:lineRule="exact"/>
              <w:ind w:left="360" w:hanging="36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14:paraId="47448141" w14:textId="77777777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1714A16" w14:textId="77777777" w:rsid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 w:rsidRPr="00CF3F88">
              <w:t>cena vrátane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3430E5" w14:textId="77777777"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14:paraId="0CAEBD02" w14:textId="77777777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1F8011" w14:textId="77777777" w:rsidR="00CF3F88" w:rsidRP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>
              <w:rPr>
                <w:rFonts w:eastAsiaTheme="minorHAnsi"/>
              </w:rPr>
              <w:t>výška DPH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80E3C5" w14:textId="77777777"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EUR</w:t>
            </w:r>
          </w:p>
        </w:tc>
      </w:tr>
      <w:tr w:rsidR="00CF3F88" w14:paraId="66C276E4" w14:textId="77777777" w:rsidTr="00CF3F88">
        <w:trPr>
          <w:trHeight w:val="44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95B14C" w14:textId="77777777" w:rsidR="00CF3F88" w:rsidRPr="00CF3F88" w:rsidRDefault="00CF3F88" w:rsidP="00CF3F88">
            <w:pPr>
              <w:pStyle w:val="Zkladntext6"/>
              <w:shd w:val="clear" w:color="auto" w:fill="auto"/>
              <w:ind w:firstLine="0"/>
              <w:jc w:val="left"/>
            </w:pPr>
            <w:r>
              <w:rPr>
                <w:rFonts w:eastAsiaTheme="minorHAnsi"/>
              </w:rPr>
              <w:t>sadzba DPH v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F7398" w14:textId="77777777" w:rsidR="00CF3F88" w:rsidRDefault="00CF3F88" w:rsidP="00CF3F88">
            <w:pPr>
              <w:pStyle w:val="Zkladntext6"/>
              <w:shd w:val="clear" w:color="auto" w:fill="auto"/>
              <w:spacing w:line="220" w:lineRule="exact"/>
              <w:ind w:firstLine="0"/>
              <w:jc w:val="right"/>
            </w:pPr>
            <w:r>
              <w:rPr>
                <w:rFonts w:eastAsiaTheme="minorHAnsi"/>
              </w:rPr>
              <w:t>20 %</w:t>
            </w:r>
          </w:p>
        </w:tc>
      </w:tr>
    </w:tbl>
    <w:p w14:paraId="5F33004B" w14:textId="77777777" w:rsidR="00BD62BC" w:rsidRDefault="00BD62BC" w:rsidP="00BD62BC">
      <w:pPr>
        <w:pStyle w:val="Zkladntext6"/>
        <w:shd w:val="clear" w:color="auto" w:fill="auto"/>
        <w:tabs>
          <w:tab w:val="left" w:pos="270"/>
        </w:tabs>
        <w:spacing w:line="220" w:lineRule="exact"/>
        <w:ind w:firstLine="0"/>
        <w:jc w:val="left"/>
      </w:pPr>
    </w:p>
    <w:p w14:paraId="429F1669" w14:textId="77777777" w:rsidR="00BD62BC" w:rsidRDefault="00BD62BC" w:rsidP="00BD62BC">
      <w:pPr>
        <w:pStyle w:val="Zkladntext6"/>
        <w:numPr>
          <w:ilvl w:val="0"/>
          <w:numId w:val="1"/>
        </w:numPr>
        <w:shd w:val="clear" w:color="auto" w:fill="auto"/>
        <w:tabs>
          <w:tab w:val="left" w:pos="270"/>
        </w:tabs>
        <w:spacing w:line="220" w:lineRule="exact"/>
        <w:ind w:firstLine="0"/>
        <w:jc w:val="left"/>
      </w:pPr>
      <w:r>
        <w:t>prípade, že uchádzač nie je platcom DPH na túto skutočnosť upozorní.</w:t>
      </w:r>
    </w:p>
    <w:p w14:paraId="6C2B99D3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5FB93221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5EC50D34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48986F56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1AF42237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22D16802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568FC7E7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64F4C514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</w:p>
    <w:p w14:paraId="1D397A24" w14:textId="77777777" w:rsidR="00BD62BC" w:rsidRDefault="00BD62BC" w:rsidP="00BD62BC">
      <w:pPr>
        <w:pStyle w:val="Zkladntext6"/>
        <w:shd w:val="clear" w:color="auto" w:fill="auto"/>
        <w:spacing w:line="220" w:lineRule="exact"/>
        <w:ind w:firstLine="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</w:t>
      </w:r>
    </w:p>
    <w:p w14:paraId="410F83CE" w14:textId="77777777" w:rsidR="00BD62BC" w:rsidRDefault="00BD62BC" w:rsidP="00BD62BC">
      <w:pPr>
        <w:pStyle w:val="Zkladntext6"/>
        <w:shd w:val="clear" w:color="auto" w:fill="auto"/>
        <w:spacing w:line="220" w:lineRule="exact"/>
        <w:ind w:left="6372" w:firstLine="708"/>
        <w:jc w:val="left"/>
      </w:pPr>
      <w:r>
        <w:t>podpis uchádzača</w:t>
      </w:r>
    </w:p>
    <w:p w14:paraId="0B404FAE" w14:textId="77777777" w:rsidR="00065FEC" w:rsidRDefault="00065FEC"/>
    <w:sectPr w:rsidR="00065FEC" w:rsidSect="00BD62BC">
      <w:headerReference w:type="default" r:id="rId7"/>
      <w:pgSz w:w="11909" w:h="16834"/>
      <w:pgMar w:top="1437" w:right="1183" w:bottom="1437" w:left="12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86502" w14:textId="77777777" w:rsidR="006E55D8" w:rsidRDefault="006E55D8" w:rsidP="00E74C33">
      <w:r>
        <w:separator/>
      </w:r>
    </w:p>
  </w:endnote>
  <w:endnote w:type="continuationSeparator" w:id="0">
    <w:p w14:paraId="5059E1B2" w14:textId="77777777" w:rsidR="006E55D8" w:rsidRDefault="006E55D8" w:rsidP="00E7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F80D5" w14:textId="77777777" w:rsidR="006E55D8" w:rsidRDefault="006E55D8" w:rsidP="00E74C33">
      <w:r>
        <w:separator/>
      </w:r>
    </w:p>
  </w:footnote>
  <w:footnote w:type="continuationSeparator" w:id="0">
    <w:p w14:paraId="183D5046" w14:textId="77777777" w:rsidR="006E55D8" w:rsidRDefault="006E55D8" w:rsidP="00E74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F427" w14:textId="77777777"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14:paraId="7F5D2FF1" w14:textId="77777777"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14:paraId="35051E19" w14:textId="77777777" w:rsidR="00E74C33" w:rsidRDefault="00E74C33" w:rsidP="00E74C33">
    <w:pPr>
      <w:pStyle w:val="Zkladntext6"/>
      <w:shd w:val="clear" w:color="auto" w:fill="auto"/>
      <w:spacing w:line="220" w:lineRule="exact"/>
      <w:ind w:firstLine="0"/>
      <w:jc w:val="left"/>
    </w:pPr>
  </w:p>
  <w:p w14:paraId="20606E24" w14:textId="77777777" w:rsidR="00E74C33" w:rsidRDefault="00E74C33" w:rsidP="00E74C33">
    <w:pPr>
      <w:pStyle w:val="Zkladntext6"/>
      <w:shd w:val="clear" w:color="auto" w:fill="auto"/>
      <w:spacing w:line="220" w:lineRule="exact"/>
      <w:ind w:firstLine="0"/>
      <w:jc w:val="right"/>
    </w:pPr>
    <w:r>
      <w:t>Príloha č. 2 Návrh na plnenie kritéria</w:t>
    </w:r>
  </w:p>
  <w:p w14:paraId="2E6E1260" w14:textId="77777777" w:rsidR="00E74C33" w:rsidRDefault="00E74C33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087826"/>
    <w:multiLevelType w:val="multilevel"/>
    <w:tmpl w:val="4CD2AC04"/>
    <w:lvl w:ilvl="0">
      <w:start w:val="1"/>
      <w:numFmt w:val="bullet"/>
      <w:lvlText w:val="V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205"/>
    <w:rsid w:val="00065FEC"/>
    <w:rsid w:val="003915E8"/>
    <w:rsid w:val="003A2E33"/>
    <w:rsid w:val="00457654"/>
    <w:rsid w:val="00554E0B"/>
    <w:rsid w:val="005565B1"/>
    <w:rsid w:val="006E55D8"/>
    <w:rsid w:val="007659AB"/>
    <w:rsid w:val="007A7EDF"/>
    <w:rsid w:val="008637E7"/>
    <w:rsid w:val="008F35AB"/>
    <w:rsid w:val="008F4810"/>
    <w:rsid w:val="009B640E"/>
    <w:rsid w:val="00B81DBB"/>
    <w:rsid w:val="00BD62BC"/>
    <w:rsid w:val="00CF3F88"/>
    <w:rsid w:val="00D1506A"/>
    <w:rsid w:val="00E5752C"/>
    <w:rsid w:val="00E74C33"/>
    <w:rsid w:val="00EE33F9"/>
    <w:rsid w:val="00F46205"/>
    <w:rsid w:val="00FE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43A73"/>
  <w15:docId w15:val="{9E561B67-58FE-40F7-BC77-AE1FAD0E7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BD62B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6"/>
    <w:rsid w:val="00BD62B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Zkladntext2">
    <w:name w:val="Základný text (2)_"/>
    <w:basedOn w:val="Predvolenpsmoodseku"/>
    <w:link w:val="Zkladntext20"/>
    <w:rsid w:val="00BD62BC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Zhlavie3">
    <w:name w:val="Záhlavie #3_"/>
    <w:basedOn w:val="Predvolenpsmoodseku"/>
    <w:link w:val="Zhlavie30"/>
    <w:rsid w:val="00BD62B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Zkladntext2Nietun">
    <w:name w:val="Základný text (2) + Nie tučné"/>
    <w:basedOn w:val="Zkladntext2"/>
    <w:rsid w:val="00BD6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Calibri105bodov">
    <w:name w:val="Základný text + Calibri;10;5 bodov"/>
    <w:basedOn w:val="Zkladntext"/>
    <w:rsid w:val="00BD62BC"/>
    <w:rPr>
      <w:rFonts w:ascii="Calibri" w:eastAsia="Calibri" w:hAnsi="Calibri" w:cs="Calibri"/>
      <w:color w:val="000000"/>
      <w:spacing w:val="0"/>
      <w:w w:val="100"/>
      <w:position w:val="0"/>
      <w:sz w:val="21"/>
      <w:szCs w:val="21"/>
      <w:shd w:val="clear" w:color="auto" w:fill="FFFFFF"/>
      <w:lang w:val="sk-SK"/>
    </w:rPr>
  </w:style>
  <w:style w:type="character" w:customStyle="1" w:styleId="Zkladntext5">
    <w:name w:val="Základný text5"/>
    <w:basedOn w:val="Zkladntext"/>
    <w:rsid w:val="00BD62BC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sk-SK"/>
    </w:rPr>
  </w:style>
  <w:style w:type="character" w:customStyle="1" w:styleId="ZkladntextTun">
    <w:name w:val="Základný text + Tučné"/>
    <w:basedOn w:val="Zkladntext"/>
    <w:rsid w:val="00BD62B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sk-SK"/>
    </w:rPr>
  </w:style>
  <w:style w:type="paragraph" w:customStyle="1" w:styleId="Zkladntext6">
    <w:name w:val="Základný text6"/>
    <w:basedOn w:val="Normlny"/>
    <w:link w:val="Zkladntext"/>
    <w:rsid w:val="00BD62BC"/>
    <w:pPr>
      <w:shd w:val="clear" w:color="auto" w:fill="FFFFFF"/>
      <w:spacing w:line="278" w:lineRule="exact"/>
      <w:ind w:hanging="600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Zkladntext20">
    <w:name w:val="Základný text (2)"/>
    <w:basedOn w:val="Normlny"/>
    <w:link w:val="Zkladntext2"/>
    <w:rsid w:val="00BD62BC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customStyle="1" w:styleId="Zhlavie30">
    <w:name w:val="Záhlavie #3"/>
    <w:basedOn w:val="Normlny"/>
    <w:link w:val="Zhlavie3"/>
    <w:rsid w:val="00BD62BC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E74C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4C33"/>
    <w:rPr>
      <w:rFonts w:ascii="Courier New" w:eastAsia="Courier New" w:hAnsi="Courier New" w:cs="Courier New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74C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4C33"/>
    <w:rPr>
      <w:rFonts w:ascii="Courier New" w:eastAsia="Courier New" w:hAnsi="Courier New" w:cs="Courier New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Brano</dc:creator>
  <cp:keywords/>
  <dc:description/>
  <cp:lastModifiedBy>OU</cp:lastModifiedBy>
  <cp:revision>10</cp:revision>
  <dcterms:created xsi:type="dcterms:W3CDTF">2019-08-13T12:06:00Z</dcterms:created>
  <dcterms:modified xsi:type="dcterms:W3CDTF">2022-03-21T08:53:00Z</dcterms:modified>
</cp:coreProperties>
</file>