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D9FB" w14:textId="77777777" w:rsidR="00161C94" w:rsidRDefault="00161C94" w:rsidP="00161C94">
      <w:pPr>
        <w:pStyle w:val="Zkladntext6"/>
        <w:shd w:val="clear" w:color="auto" w:fill="auto"/>
        <w:spacing w:line="220" w:lineRule="exact"/>
        <w:ind w:firstLine="0"/>
        <w:jc w:val="left"/>
      </w:pPr>
    </w:p>
    <w:p w14:paraId="72203F48" w14:textId="77777777" w:rsidR="00161C94" w:rsidRPr="00CA7CD5" w:rsidRDefault="00161C94" w:rsidP="00161C94">
      <w:pPr>
        <w:pStyle w:val="Zhlavie10"/>
        <w:keepNext/>
        <w:keepLines/>
        <w:shd w:val="clear" w:color="auto" w:fill="auto"/>
        <w:spacing w:line="310" w:lineRule="exact"/>
        <w:rPr>
          <w:sz w:val="32"/>
          <w:szCs w:val="32"/>
        </w:rPr>
      </w:pPr>
      <w:bookmarkStart w:id="0" w:name="bookmark10"/>
      <w:r w:rsidRPr="00CA7CD5">
        <w:rPr>
          <w:sz w:val="32"/>
          <w:szCs w:val="32"/>
        </w:rPr>
        <w:t>N Á V R H   Z M L U V Y   O   D I E L O č.</w:t>
      </w:r>
      <w:bookmarkEnd w:id="0"/>
      <w:r w:rsidRPr="00CA7CD5">
        <w:rPr>
          <w:sz w:val="32"/>
          <w:szCs w:val="32"/>
        </w:rPr>
        <w:t xml:space="preserve"> .......</w:t>
      </w:r>
    </w:p>
    <w:p w14:paraId="5A28A9D6" w14:textId="77777777" w:rsidR="00161C94" w:rsidRDefault="00161C94" w:rsidP="00161C94">
      <w:pPr>
        <w:pStyle w:val="Zhlavie10"/>
        <w:keepNext/>
        <w:keepLines/>
        <w:shd w:val="clear" w:color="auto" w:fill="auto"/>
        <w:spacing w:line="310" w:lineRule="exact"/>
      </w:pPr>
    </w:p>
    <w:p w14:paraId="65085A2C"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uzatvorenej podľa § 536 a </w:t>
      </w:r>
      <w:proofErr w:type="spellStart"/>
      <w:r w:rsidRPr="00CA7CD5">
        <w:rPr>
          <w:sz w:val="24"/>
          <w:szCs w:val="24"/>
        </w:rPr>
        <w:t>nasl</w:t>
      </w:r>
      <w:proofErr w:type="spellEnd"/>
      <w:r w:rsidRPr="00CA7CD5">
        <w:rPr>
          <w:sz w:val="24"/>
          <w:szCs w:val="24"/>
        </w:rPr>
        <w:t>. zákona č. 513/1991 Obchodný Zákonník v znení neskorších predpisov (ďalej len „Zmluva“) uzatvorená medzi zmluvnými stranami:</w:t>
      </w:r>
    </w:p>
    <w:p w14:paraId="0C782540" w14:textId="77777777" w:rsidR="00161C94" w:rsidRPr="00CA7CD5" w:rsidRDefault="00161C94" w:rsidP="00CA7CD5">
      <w:pPr>
        <w:pStyle w:val="Zkladntext6"/>
        <w:shd w:val="clear" w:color="auto" w:fill="auto"/>
        <w:spacing w:line="360" w:lineRule="auto"/>
        <w:ind w:firstLine="0"/>
        <w:jc w:val="both"/>
        <w:rPr>
          <w:b/>
          <w:sz w:val="24"/>
          <w:szCs w:val="24"/>
        </w:rPr>
      </w:pPr>
    </w:p>
    <w:p w14:paraId="7839C4DD" w14:textId="77777777" w:rsidR="00CA7CD5" w:rsidRPr="00940068" w:rsidRDefault="00CA7CD5" w:rsidP="00CA7CD5">
      <w:pPr>
        <w:pStyle w:val="Zkladntext30"/>
        <w:tabs>
          <w:tab w:val="left" w:pos="2127"/>
        </w:tabs>
        <w:spacing w:line="360" w:lineRule="auto"/>
        <w:rPr>
          <w:rFonts w:ascii="Times New Roman" w:hAnsi="Times New Roman" w:cs="Times New Roman"/>
          <w:b/>
          <w:sz w:val="24"/>
        </w:rPr>
      </w:pPr>
      <w:r w:rsidRPr="00CA7CD5">
        <w:rPr>
          <w:rFonts w:ascii="Times New Roman" w:hAnsi="Times New Roman" w:cs="Times New Roman"/>
          <w:b/>
          <w:sz w:val="24"/>
        </w:rPr>
        <w:t>Objednávateľ</w:t>
      </w:r>
      <w:r w:rsidRPr="00940068">
        <w:rPr>
          <w:rFonts w:ascii="Times New Roman" w:hAnsi="Times New Roman" w:cs="Times New Roman"/>
          <w:b/>
          <w:sz w:val="24"/>
        </w:rPr>
        <w:t xml:space="preserve">:          </w:t>
      </w:r>
      <w:r w:rsidR="00EE5F45" w:rsidRPr="00940068">
        <w:rPr>
          <w:rFonts w:ascii="Times New Roman" w:hAnsi="Times New Roman" w:cs="Times New Roman"/>
          <w:b/>
          <w:sz w:val="24"/>
        </w:rPr>
        <w:t>OBEC NEMEČKY</w:t>
      </w:r>
    </w:p>
    <w:p w14:paraId="5B425077" w14:textId="77777777" w:rsidR="00CA7CD5" w:rsidRPr="00940068" w:rsidRDefault="00CA7CD5" w:rsidP="00CA7CD5">
      <w:pPr>
        <w:pStyle w:val="Zkladntext30"/>
        <w:tabs>
          <w:tab w:val="left" w:pos="2127"/>
        </w:tabs>
        <w:spacing w:line="360" w:lineRule="auto"/>
        <w:rPr>
          <w:rFonts w:ascii="Times New Roman" w:hAnsi="Times New Roman" w:cs="Times New Roman"/>
          <w:sz w:val="24"/>
        </w:rPr>
      </w:pPr>
      <w:r w:rsidRPr="00940068">
        <w:rPr>
          <w:rFonts w:ascii="Times New Roman" w:hAnsi="Times New Roman" w:cs="Times New Roman"/>
          <w:sz w:val="24"/>
        </w:rPr>
        <w:t>Sídlo:</w:t>
      </w:r>
      <w:r w:rsidRPr="00940068">
        <w:rPr>
          <w:rFonts w:ascii="Times New Roman" w:hAnsi="Times New Roman" w:cs="Times New Roman"/>
          <w:sz w:val="24"/>
        </w:rPr>
        <w:tab/>
      </w:r>
      <w:r w:rsidR="00DB6AA2" w:rsidRPr="00940068">
        <w:rPr>
          <w:rFonts w:ascii="Times New Roman" w:hAnsi="Times New Roman" w:cs="Times New Roman"/>
          <w:sz w:val="24"/>
        </w:rPr>
        <w:t>Nemečky 194, 956 22 Prašice</w:t>
      </w:r>
    </w:p>
    <w:p w14:paraId="1A15BA94" w14:textId="77777777" w:rsidR="00CA7CD5" w:rsidRPr="00940068" w:rsidRDefault="00CA7CD5" w:rsidP="00CA7CD5">
      <w:pPr>
        <w:pStyle w:val="Zkladntext30"/>
        <w:tabs>
          <w:tab w:val="left" w:pos="2127"/>
        </w:tabs>
        <w:spacing w:line="360" w:lineRule="auto"/>
        <w:rPr>
          <w:rFonts w:ascii="Times New Roman" w:hAnsi="Times New Roman" w:cs="Times New Roman"/>
          <w:sz w:val="24"/>
        </w:rPr>
      </w:pPr>
      <w:r w:rsidRPr="00940068">
        <w:rPr>
          <w:rFonts w:ascii="Times New Roman" w:hAnsi="Times New Roman" w:cs="Times New Roman"/>
          <w:sz w:val="24"/>
        </w:rPr>
        <w:t xml:space="preserve">Zastúpený: </w:t>
      </w:r>
      <w:r w:rsidRPr="00940068">
        <w:rPr>
          <w:rFonts w:ascii="Times New Roman" w:hAnsi="Times New Roman" w:cs="Times New Roman"/>
          <w:sz w:val="24"/>
        </w:rPr>
        <w:tab/>
      </w:r>
      <w:r w:rsidR="00EE5F45" w:rsidRPr="00940068">
        <w:rPr>
          <w:rFonts w:ascii="Times New Roman" w:hAnsi="Times New Roman" w:cs="Times New Roman"/>
          <w:sz w:val="24"/>
        </w:rPr>
        <w:t xml:space="preserve">Ing. Viera </w:t>
      </w:r>
      <w:proofErr w:type="spellStart"/>
      <w:r w:rsidR="00EE5F45" w:rsidRPr="00940068">
        <w:rPr>
          <w:rFonts w:ascii="Times New Roman" w:hAnsi="Times New Roman" w:cs="Times New Roman"/>
          <w:sz w:val="24"/>
        </w:rPr>
        <w:t>Uhlárová</w:t>
      </w:r>
      <w:proofErr w:type="spellEnd"/>
      <w:r w:rsidRPr="00940068">
        <w:rPr>
          <w:rFonts w:ascii="Times New Roman" w:hAnsi="Times New Roman" w:cs="Times New Roman"/>
          <w:sz w:val="24"/>
        </w:rPr>
        <w:t>, starost</w:t>
      </w:r>
      <w:r w:rsidR="00940068" w:rsidRPr="00940068">
        <w:rPr>
          <w:rFonts w:ascii="Times New Roman" w:hAnsi="Times New Roman" w:cs="Times New Roman"/>
          <w:sz w:val="24"/>
        </w:rPr>
        <w:t>k</w:t>
      </w:r>
      <w:r w:rsidRPr="00940068">
        <w:rPr>
          <w:rFonts w:ascii="Times New Roman" w:hAnsi="Times New Roman" w:cs="Times New Roman"/>
          <w:sz w:val="24"/>
        </w:rPr>
        <w:t>a obce</w:t>
      </w:r>
    </w:p>
    <w:p w14:paraId="4EA36EF8" w14:textId="77777777" w:rsidR="00CA7CD5" w:rsidRPr="00940068" w:rsidRDefault="00CA7CD5" w:rsidP="00CA7CD5">
      <w:pPr>
        <w:pStyle w:val="Zkladntext30"/>
        <w:tabs>
          <w:tab w:val="left" w:pos="2127"/>
        </w:tabs>
        <w:spacing w:line="360" w:lineRule="auto"/>
        <w:rPr>
          <w:rFonts w:ascii="Times New Roman" w:hAnsi="Times New Roman" w:cs="Times New Roman"/>
          <w:sz w:val="24"/>
        </w:rPr>
      </w:pPr>
      <w:r w:rsidRPr="00940068">
        <w:rPr>
          <w:rFonts w:ascii="Times New Roman" w:hAnsi="Times New Roman" w:cs="Times New Roman"/>
          <w:sz w:val="24"/>
        </w:rPr>
        <w:t xml:space="preserve">IČO: </w:t>
      </w:r>
      <w:r w:rsidRPr="00940068">
        <w:rPr>
          <w:rFonts w:ascii="Times New Roman" w:hAnsi="Times New Roman" w:cs="Times New Roman"/>
          <w:sz w:val="24"/>
        </w:rPr>
        <w:tab/>
      </w:r>
      <w:r w:rsidR="00940068" w:rsidRPr="00940068">
        <w:rPr>
          <w:rFonts w:ascii="Times New Roman" w:hAnsi="Times New Roman" w:cs="Times New Roman"/>
          <w:sz w:val="24"/>
        </w:rPr>
        <w:t>00655015</w:t>
      </w:r>
    </w:p>
    <w:p w14:paraId="6EE50A90" w14:textId="77777777" w:rsidR="00CA7CD5" w:rsidRPr="00940068" w:rsidRDefault="00CA7CD5" w:rsidP="00CA7CD5">
      <w:pPr>
        <w:pStyle w:val="Zkladntext30"/>
        <w:tabs>
          <w:tab w:val="left" w:pos="2127"/>
        </w:tabs>
        <w:spacing w:line="360" w:lineRule="auto"/>
        <w:rPr>
          <w:rFonts w:ascii="Times New Roman" w:hAnsi="Times New Roman" w:cs="Times New Roman"/>
          <w:sz w:val="24"/>
        </w:rPr>
      </w:pPr>
      <w:r w:rsidRPr="00940068">
        <w:rPr>
          <w:rFonts w:ascii="Times New Roman" w:hAnsi="Times New Roman" w:cs="Times New Roman"/>
          <w:sz w:val="24"/>
        </w:rPr>
        <w:t>DIČ:</w:t>
      </w:r>
      <w:r w:rsidRPr="00940068">
        <w:rPr>
          <w:rFonts w:ascii="Times New Roman" w:hAnsi="Times New Roman" w:cs="Times New Roman"/>
          <w:sz w:val="24"/>
        </w:rPr>
        <w:tab/>
      </w:r>
      <w:r w:rsidR="00940068" w:rsidRPr="00940068">
        <w:rPr>
          <w:rFonts w:ascii="Times New Roman" w:hAnsi="Times New Roman" w:cs="Times New Roman"/>
          <w:sz w:val="24"/>
        </w:rPr>
        <w:t>2021234380</w:t>
      </w:r>
    </w:p>
    <w:p w14:paraId="63D33AC9" w14:textId="77777777" w:rsidR="00CA7CD5" w:rsidRPr="00940068" w:rsidRDefault="00CA7CD5" w:rsidP="00CA7CD5">
      <w:pPr>
        <w:pStyle w:val="Zkladntext30"/>
        <w:tabs>
          <w:tab w:val="left" w:pos="2127"/>
        </w:tabs>
        <w:spacing w:line="360" w:lineRule="auto"/>
        <w:rPr>
          <w:rFonts w:ascii="Times New Roman" w:hAnsi="Times New Roman" w:cs="Times New Roman"/>
          <w:snapToGrid w:val="0"/>
          <w:sz w:val="24"/>
        </w:rPr>
      </w:pPr>
      <w:r w:rsidRPr="00940068">
        <w:rPr>
          <w:rFonts w:ascii="Times New Roman" w:hAnsi="Times New Roman" w:cs="Times New Roman"/>
          <w:snapToGrid w:val="0"/>
          <w:sz w:val="24"/>
        </w:rPr>
        <w:t>Bankové spojenie:</w:t>
      </w:r>
      <w:r w:rsidRPr="00940068">
        <w:rPr>
          <w:rFonts w:ascii="Times New Roman" w:hAnsi="Times New Roman" w:cs="Times New Roman"/>
          <w:snapToGrid w:val="0"/>
          <w:sz w:val="24"/>
        </w:rPr>
        <w:tab/>
        <w:t xml:space="preserve">VÚB </w:t>
      </w:r>
      <w:proofErr w:type="spellStart"/>
      <w:r w:rsidRPr="00940068">
        <w:rPr>
          <w:rFonts w:ascii="Times New Roman" w:hAnsi="Times New Roman" w:cs="Times New Roman"/>
          <w:snapToGrid w:val="0"/>
          <w:sz w:val="24"/>
        </w:rPr>
        <w:t>a.s</w:t>
      </w:r>
      <w:proofErr w:type="spellEnd"/>
      <w:r w:rsidRPr="00940068">
        <w:rPr>
          <w:rFonts w:ascii="Times New Roman" w:hAnsi="Times New Roman" w:cs="Times New Roman"/>
          <w:snapToGrid w:val="0"/>
          <w:sz w:val="24"/>
        </w:rPr>
        <w:t>.</w:t>
      </w:r>
    </w:p>
    <w:p w14:paraId="39831041" w14:textId="77777777" w:rsidR="00CA7CD5" w:rsidRPr="00940068" w:rsidRDefault="00CA7CD5" w:rsidP="00CA7CD5">
      <w:pPr>
        <w:pStyle w:val="Zkladntext30"/>
        <w:tabs>
          <w:tab w:val="left" w:pos="2127"/>
        </w:tabs>
        <w:spacing w:line="360" w:lineRule="auto"/>
        <w:rPr>
          <w:rFonts w:ascii="Times New Roman" w:hAnsi="Times New Roman" w:cs="Times New Roman"/>
          <w:sz w:val="24"/>
        </w:rPr>
      </w:pPr>
      <w:r w:rsidRPr="00940068">
        <w:rPr>
          <w:rFonts w:ascii="Times New Roman" w:hAnsi="Times New Roman" w:cs="Times New Roman"/>
          <w:sz w:val="24"/>
        </w:rPr>
        <w:t>Číslo účtu:</w:t>
      </w:r>
      <w:r w:rsidRPr="00940068">
        <w:rPr>
          <w:rFonts w:ascii="Times New Roman" w:hAnsi="Times New Roman" w:cs="Times New Roman"/>
          <w:sz w:val="24"/>
        </w:rPr>
        <w:tab/>
      </w:r>
      <w:r w:rsidR="00DB6AA2" w:rsidRPr="00940068">
        <w:rPr>
          <w:rFonts w:ascii="Times New Roman" w:hAnsi="Times New Roman" w:cs="Times New Roman"/>
          <w:sz w:val="24"/>
        </w:rPr>
        <w:t>SK71 0200 0000 0000 2002 51</w:t>
      </w:r>
      <w:r w:rsidRPr="00940068">
        <w:rPr>
          <w:rFonts w:ascii="Times New Roman" w:hAnsi="Times New Roman" w:cs="Times New Roman"/>
          <w:sz w:val="24"/>
        </w:rPr>
        <w:t>92</w:t>
      </w:r>
    </w:p>
    <w:p w14:paraId="74136248"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Zriadené podľa zákona SNR č. 369/1990 Zb. o obecnom zriadení v platnom znení                                     (ďalej len „objednávateľ“)</w:t>
      </w:r>
    </w:p>
    <w:p w14:paraId="26AE47BD" w14:textId="77777777" w:rsidR="00161C94" w:rsidRPr="00CA7CD5" w:rsidRDefault="00161C94" w:rsidP="00CA7CD5">
      <w:pPr>
        <w:pStyle w:val="Zkladntext6"/>
        <w:shd w:val="clear" w:color="auto" w:fill="auto"/>
        <w:spacing w:line="360" w:lineRule="auto"/>
        <w:ind w:firstLine="0"/>
        <w:jc w:val="both"/>
        <w:rPr>
          <w:b/>
          <w:sz w:val="24"/>
          <w:szCs w:val="24"/>
        </w:rPr>
      </w:pPr>
    </w:p>
    <w:p w14:paraId="0702E093"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a</w:t>
      </w:r>
    </w:p>
    <w:p w14:paraId="146E22C0" w14:textId="77777777" w:rsidR="00161C94" w:rsidRPr="00CA7CD5" w:rsidRDefault="00161C94" w:rsidP="00CA7CD5">
      <w:pPr>
        <w:pStyle w:val="Zkladntext6"/>
        <w:shd w:val="clear" w:color="auto" w:fill="auto"/>
        <w:spacing w:line="360" w:lineRule="auto"/>
        <w:ind w:firstLine="0"/>
        <w:jc w:val="both"/>
        <w:rPr>
          <w:sz w:val="24"/>
          <w:szCs w:val="24"/>
        </w:rPr>
      </w:pPr>
    </w:p>
    <w:p w14:paraId="6037CDD4" w14:textId="77777777" w:rsidR="00161C94" w:rsidRPr="00CA7CD5" w:rsidRDefault="00161C94" w:rsidP="00CA7CD5">
      <w:pPr>
        <w:pStyle w:val="Zkladntext6"/>
        <w:shd w:val="clear" w:color="auto" w:fill="auto"/>
        <w:spacing w:line="360" w:lineRule="auto"/>
        <w:ind w:firstLine="0"/>
        <w:jc w:val="both"/>
        <w:rPr>
          <w:b/>
          <w:sz w:val="24"/>
          <w:szCs w:val="24"/>
        </w:rPr>
      </w:pPr>
      <w:r w:rsidRPr="00CA7CD5">
        <w:rPr>
          <w:b/>
          <w:sz w:val="24"/>
          <w:szCs w:val="24"/>
        </w:rPr>
        <w:t xml:space="preserve">Zhotoviteľ:  </w:t>
      </w:r>
      <w:r w:rsidRPr="00CA7CD5">
        <w:rPr>
          <w:b/>
          <w:sz w:val="24"/>
          <w:szCs w:val="24"/>
        </w:rPr>
        <w:tab/>
      </w:r>
      <w:r w:rsidRPr="00CA7CD5">
        <w:rPr>
          <w:b/>
          <w:sz w:val="24"/>
          <w:szCs w:val="24"/>
        </w:rPr>
        <w:tab/>
      </w:r>
    </w:p>
    <w:p w14:paraId="57E0330D"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Sídlo:   </w:t>
      </w:r>
      <w:r w:rsidRPr="00CA7CD5">
        <w:rPr>
          <w:sz w:val="24"/>
          <w:szCs w:val="24"/>
        </w:rPr>
        <w:tab/>
      </w:r>
      <w:r w:rsidRPr="00CA7CD5">
        <w:rPr>
          <w:sz w:val="24"/>
          <w:szCs w:val="24"/>
        </w:rPr>
        <w:tab/>
      </w:r>
      <w:r w:rsidRPr="00CA7CD5">
        <w:rPr>
          <w:sz w:val="24"/>
          <w:szCs w:val="24"/>
        </w:rPr>
        <w:tab/>
      </w:r>
    </w:p>
    <w:p w14:paraId="4F136F49"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Štatutárny orgán: </w:t>
      </w:r>
      <w:r w:rsidRPr="00CA7CD5">
        <w:rPr>
          <w:sz w:val="24"/>
          <w:szCs w:val="24"/>
        </w:rPr>
        <w:tab/>
        <w:t xml:space="preserve"> </w:t>
      </w:r>
    </w:p>
    <w:p w14:paraId="37A11D22"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IČO:  </w:t>
      </w:r>
      <w:r w:rsidRPr="00CA7CD5">
        <w:rPr>
          <w:sz w:val="24"/>
          <w:szCs w:val="24"/>
        </w:rPr>
        <w:tab/>
      </w:r>
      <w:r w:rsidRPr="00CA7CD5">
        <w:rPr>
          <w:sz w:val="24"/>
          <w:szCs w:val="24"/>
        </w:rPr>
        <w:tab/>
      </w:r>
      <w:r w:rsidRPr="00CA7CD5">
        <w:rPr>
          <w:sz w:val="24"/>
          <w:szCs w:val="24"/>
        </w:rPr>
        <w:tab/>
      </w:r>
    </w:p>
    <w:p w14:paraId="3AE7847B"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DIČ:  </w:t>
      </w:r>
    </w:p>
    <w:p w14:paraId="5ED2486F"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Bankové spojenie: </w:t>
      </w:r>
    </w:p>
    <w:p w14:paraId="4431BDCA"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IBAN:  </w:t>
      </w:r>
    </w:p>
    <w:p w14:paraId="434AC4B3"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Zapísaný v ...................................... zo dňa .............                                        </w:t>
      </w:r>
    </w:p>
    <w:p w14:paraId="2668EA76"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 (ďalej len „zhotoviteľ“ a spolu ako „zmluvné strany“) </w:t>
      </w:r>
    </w:p>
    <w:p w14:paraId="21F765C5" w14:textId="77777777" w:rsidR="00161C94" w:rsidRPr="00CA7CD5" w:rsidRDefault="00161C94" w:rsidP="00CA7CD5">
      <w:pPr>
        <w:pStyle w:val="Zkladntext6"/>
        <w:shd w:val="clear" w:color="auto" w:fill="auto"/>
        <w:spacing w:line="360" w:lineRule="auto"/>
        <w:ind w:firstLine="0"/>
        <w:jc w:val="both"/>
        <w:rPr>
          <w:sz w:val="24"/>
          <w:szCs w:val="24"/>
        </w:rPr>
      </w:pPr>
    </w:p>
    <w:p w14:paraId="2B07F32F" w14:textId="77777777" w:rsidR="00161C94" w:rsidRPr="00CA7CD5" w:rsidRDefault="00161C94" w:rsidP="00CA7CD5">
      <w:pPr>
        <w:pStyle w:val="Zkladntext6"/>
        <w:shd w:val="clear" w:color="auto" w:fill="auto"/>
        <w:spacing w:line="360" w:lineRule="auto"/>
        <w:ind w:left="3540" w:firstLine="708"/>
        <w:jc w:val="both"/>
        <w:rPr>
          <w:sz w:val="24"/>
          <w:szCs w:val="24"/>
        </w:rPr>
      </w:pPr>
    </w:p>
    <w:p w14:paraId="6B0929E3" w14:textId="77777777" w:rsidR="00161C94" w:rsidRPr="00CA7CD5" w:rsidRDefault="00161C94" w:rsidP="001B29B0">
      <w:pPr>
        <w:pStyle w:val="Zkladntext6"/>
        <w:spacing w:line="360" w:lineRule="auto"/>
        <w:ind w:firstLine="708"/>
        <w:rPr>
          <w:sz w:val="24"/>
          <w:szCs w:val="24"/>
        </w:rPr>
      </w:pPr>
      <w:r w:rsidRPr="00CA7CD5">
        <w:rPr>
          <w:sz w:val="24"/>
          <w:szCs w:val="24"/>
        </w:rPr>
        <w:t>ČLÁNOK I.</w:t>
      </w:r>
    </w:p>
    <w:p w14:paraId="5998E52C" w14:textId="77777777" w:rsidR="00161C94" w:rsidRPr="00CA7CD5" w:rsidRDefault="00161C94" w:rsidP="001B29B0">
      <w:pPr>
        <w:pStyle w:val="Zkladntext6"/>
        <w:spacing w:line="360" w:lineRule="auto"/>
        <w:ind w:firstLine="708"/>
        <w:rPr>
          <w:sz w:val="24"/>
          <w:szCs w:val="24"/>
        </w:rPr>
      </w:pPr>
      <w:r w:rsidRPr="00CA7CD5">
        <w:rPr>
          <w:sz w:val="24"/>
          <w:szCs w:val="24"/>
        </w:rPr>
        <w:t>VÝCHODISKOVÉ PODKLADY A ÚDAJE</w:t>
      </w:r>
    </w:p>
    <w:p w14:paraId="599C9EA0" w14:textId="77777777" w:rsidR="00161C94" w:rsidRPr="00CA7CD5" w:rsidRDefault="00161C94" w:rsidP="00CA7CD5">
      <w:pPr>
        <w:pStyle w:val="Zkladntext6"/>
        <w:spacing w:line="360" w:lineRule="auto"/>
        <w:ind w:left="3540" w:firstLine="708"/>
        <w:jc w:val="both"/>
        <w:rPr>
          <w:sz w:val="24"/>
          <w:szCs w:val="24"/>
        </w:rPr>
      </w:pPr>
      <w:r w:rsidRPr="00CA7CD5">
        <w:rPr>
          <w:sz w:val="24"/>
          <w:szCs w:val="24"/>
        </w:rPr>
        <w:t xml:space="preserve"> </w:t>
      </w:r>
    </w:p>
    <w:p w14:paraId="687E5190" w14:textId="77777777" w:rsidR="00161C94" w:rsidRPr="00CA7CD5" w:rsidRDefault="00161C94" w:rsidP="00CA7CD5">
      <w:pPr>
        <w:pStyle w:val="Zkladntext6"/>
        <w:spacing w:line="360" w:lineRule="auto"/>
        <w:ind w:firstLine="0"/>
        <w:jc w:val="both"/>
        <w:rPr>
          <w:sz w:val="24"/>
          <w:szCs w:val="24"/>
        </w:rPr>
      </w:pPr>
      <w:r w:rsidRPr="00CA7CD5">
        <w:rPr>
          <w:sz w:val="24"/>
          <w:szCs w:val="24"/>
        </w:rPr>
        <w:t xml:space="preserve">Podkladom pre uzavretie tejto zmluvy je cenová ponuka zhotoviteľa predložená podľa § 117 zákona č. 343/2015 </w:t>
      </w:r>
      <w:proofErr w:type="spellStart"/>
      <w:r w:rsidRPr="00CA7CD5">
        <w:rPr>
          <w:sz w:val="24"/>
          <w:szCs w:val="24"/>
        </w:rPr>
        <w:t>Z.z</w:t>
      </w:r>
      <w:proofErr w:type="spellEnd"/>
      <w:r w:rsidRPr="00CA7CD5">
        <w:rPr>
          <w:sz w:val="24"/>
          <w:szCs w:val="24"/>
        </w:rPr>
        <w:t>. o verejnom obstarávaní a o zmene a doplnení niektorých zákonov v znení neskorších predp</w:t>
      </w:r>
      <w:r w:rsidRPr="00925CA1">
        <w:rPr>
          <w:sz w:val="24"/>
          <w:szCs w:val="24"/>
        </w:rPr>
        <w:t>isov na predmet obstarania „</w:t>
      </w:r>
      <w:r w:rsidR="00925CA1" w:rsidRPr="00925CA1">
        <w:rPr>
          <w:rFonts w:eastAsiaTheme="minorHAnsi"/>
          <w:b/>
          <w:bCs/>
        </w:rPr>
        <w:t xml:space="preserve">Rekonštrukcia odvodňovacieho kanála v </w:t>
      </w:r>
      <w:r w:rsidR="00925CA1" w:rsidRPr="00925CA1">
        <w:rPr>
          <w:rFonts w:eastAsiaTheme="minorHAnsi"/>
          <w:b/>
          <w:bCs/>
        </w:rPr>
        <w:lastRenderedPageBreak/>
        <w:t>obci Nemečky</w:t>
      </w:r>
      <w:r w:rsidRPr="00925CA1">
        <w:rPr>
          <w:sz w:val="24"/>
          <w:szCs w:val="24"/>
        </w:rPr>
        <w:t xml:space="preserve">“ s oceneným </w:t>
      </w:r>
      <w:r w:rsidRPr="00CA7CD5">
        <w:rPr>
          <w:sz w:val="24"/>
          <w:szCs w:val="24"/>
        </w:rPr>
        <w:t xml:space="preserve">výkazom výmer a ponukovým rozpočtom, ktorý tvorí prílohu č. 1 tejto zmluvy.  </w:t>
      </w:r>
    </w:p>
    <w:p w14:paraId="510C01AA" w14:textId="77777777" w:rsidR="00161C94" w:rsidRPr="00CA7CD5" w:rsidRDefault="00161C94" w:rsidP="00CA7CD5">
      <w:pPr>
        <w:pStyle w:val="Zkladntext6"/>
        <w:spacing w:line="360" w:lineRule="auto"/>
        <w:ind w:firstLine="0"/>
        <w:jc w:val="both"/>
        <w:rPr>
          <w:sz w:val="24"/>
          <w:szCs w:val="24"/>
        </w:rPr>
      </w:pPr>
      <w:r w:rsidRPr="00CA7CD5">
        <w:rPr>
          <w:sz w:val="24"/>
          <w:szCs w:val="24"/>
        </w:rPr>
        <w:t xml:space="preserve"> </w:t>
      </w:r>
    </w:p>
    <w:p w14:paraId="54A8B65E" w14:textId="77777777" w:rsidR="00161C94" w:rsidRPr="00925CA1" w:rsidRDefault="00161C94" w:rsidP="00CA7CD5">
      <w:pPr>
        <w:pStyle w:val="Zkladntext6"/>
        <w:shd w:val="clear" w:color="auto" w:fill="auto"/>
        <w:spacing w:line="360" w:lineRule="auto"/>
        <w:ind w:firstLine="0"/>
        <w:jc w:val="both"/>
        <w:rPr>
          <w:sz w:val="24"/>
          <w:szCs w:val="24"/>
        </w:rPr>
      </w:pPr>
      <w:r w:rsidRPr="00CA7CD5">
        <w:rPr>
          <w:sz w:val="24"/>
          <w:szCs w:val="24"/>
        </w:rPr>
        <w:t xml:space="preserve">Východiskové </w:t>
      </w:r>
      <w:r w:rsidRPr="00925CA1">
        <w:rPr>
          <w:sz w:val="24"/>
          <w:szCs w:val="24"/>
        </w:rPr>
        <w:t xml:space="preserve">údaje:   </w:t>
      </w:r>
    </w:p>
    <w:p w14:paraId="6769054B" w14:textId="77777777" w:rsidR="00161C94" w:rsidRPr="00925CA1" w:rsidRDefault="00161C94" w:rsidP="00CA7CD5">
      <w:pPr>
        <w:pStyle w:val="Zkladntext6"/>
        <w:shd w:val="clear" w:color="auto" w:fill="auto"/>
        <w:spacing w:line="360" w:lineRule="auto"/>
        <w:ind w:firstLine="0"/>
        <w:jc w:val="both"/>
        <w:rPr>
          <w:sz w:val="24"/>
          <w:szCs w:val="24"/>
        </w:rPr>
      </w:pPr>
      <w:r w:rsidRPr="00925CA1">
        <w:rPr>
          <w:sz w:val="24"/>
          <w:szCs w:val="24"/>
        </w:rPr>
        <w:t>a) Názov: „</w:t>
      </w:r>
      <w:r w:rsidR="00925CA1" w:rsidRPr="00925CA1">
        <w:rPr>
          <w:rFonts w:eastAsiaTheme="minorHAnsi"/>
          <w:b/>
          <w:bCs/>
        </w:rPr>
        <w:t>Rekonštrukcia odvodňovacieho kanála v obci Nemečky</w:t>
      </w:r>
      <w:r w:rsidRPr="00925CA1">
        <w:rPr>
          <w:b/>
          <w:bCs/>
          <w:sz w:val="24"/>
          <w:szCs w:val="24"/>
        </w:rPr>
        <w:t>“</w:t>
      </w:r>
      <w:r w:rsidRPr="00925CA1">
        <w:rPr>
          <w:sz w:val="24"/>
          <w:szCs w:val="24"/>
        </w:rPr>
        <w:t xml:space="preserve"> </w:t>
      </w:r>
    </w:p>
    <w:p w14:paraId="42FD0395" w14:textId="77777777" w:rsidR="00161C94" w:rsidRPr="00925CA1" w:rsidRDefault="00161C94" w:rsidP="00CA7CD5">
      <w:pPr>
        <w:pStyle w:val="Zkladntext6"/>
        <w:shd w:val="clear" w:color="auto" w:fill="auto"/>
        <w:spacing w:line="360" w:lineRule="auto"/>
        <w:ind w:firstLine="0"/>
        <w:jc w:val="both"/>
        <w:rPr>
          <w:sz w:val="24"/>
          <w:szCs w:val="24"/>
        </w:rPr>
      </w:pPr>
      <w:r w:rsidRPr="00925CA1">
        <w:rPr>
          <w:sz w:val="24"/>
          <w:szCs w:val="24"/>
        </w:rPr>
        <w:t xml:space="preserve">b) Miesto vyhotovenia: </w:t>
      </w:r>
      <w:proofErr w:type="spellStart"/>
      <w:r w:rsidRPr="00925CA1">
        <w:rPr>
          <w:sz w:val="24"/>
          <w:szCs w:val="24"/>
        </w:rPr>
        <w:t>parc</w:t>
      </w:r>
      <w:proofErr w:type="spellEnd"/>
      <w:r w:rsidRPr="006335FE">
        <w:rPr>
          <w:sz w:val="24"/>
          <w:szCs w:val="24"/>
        </w:rPr>
        <w:t xml:space="preserve">. </w:t>
      </w:r>
      <w:r w:rsidR="0004488B" w:rsidRPr="006335FE">
        <w:rPr>
          <w:sz w:val="24"/>
          <w:szCs w:val="24"/>
        </w:rPr>
        <w:t>1232/4, 195, 177, 201</w:t>
      </w:r>
      <w:r w:rsidRPr="006335FE">
        <w:rPr>
          <w:sz w:val="24"/>
          <w:szCs w:val="24"/>
        </w:rPr>
        <w:t>,</w:t>
      </w:r>
      <w:r w:rsidRPr="006335FE">
        <w:rPr>
          <w:b/>
          <w:bCs/>
          <w:sz w:val="24"/>
          <w:szCs w:val="24"/>
        </w:rPr>
        <w:t xml:space="preserve"> </w:t>
      </w:r>
      <w:r w:rsidR="0004488B" w:rsidRPr="00925CA1">
        <w:rPr>
          <w:b/>
          <w:bCs/>
          <w:sz w:val="24"/>
          <w:szCs w:val="24"/>
        </w:rPr>
        <w:t>Nemečky</w:t>
      </w:r>
      <w:r w:rsidRPr="00925CA1">
        <w:rPr>
          <w:sz w:val="24"/>
          <w:szCs w:val="24"/>
        </w:rPr>
        <w:t xml:space="preserve"> </w:t>
      </w:r>
    </w:p>
    <w:p w14:paraId="7F7F5633"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c) Investor: Program rozvoja vidieka 2014-2020</w:t>
      </w:r>
    </w:p>
    <w:p w14:paraId="531AD205" w14:textId="77777777"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d) Začatie realizácie diela: do 5 dní odo dňa účinnosti tejto zmluvy  </w:t>
      </w:r>
    </w:p>
    <w:p w14:paraId="46F7EE72" w14:textId="1FCC7660" w:rsidR="00161C94" w:rsidRPr="00CA7CD5" w:rsidRDefault="00161C94" w:rsidP="00CA7CD5">
      <w:pPr>
        <w:pStyle w:val="Zkladntext6"/>
        <w:shd w:val="clear" w:color="auto" w:fill="auto"/>
        <w:spacing w:line="360" w:lineRule="auto"/>
        <w:ind w:firstLine="0"/>
        <w:jc w:val="both"/>
        <w:rPr>
          <w:sz w:val="24"/>
          <w:szCs w:val="24"/>
        </w:rPr>
      </w:pPr>
      <w:r w:rsidRPr="00CA7CD5">
        <w:rPr>
          <w:sz w:val="24"/>
          <w:szCs w:val="24"/>
        </w:rPr>
        <w:t xml:space="preserve">e) Dokončenie výstavby: do 120 </w:t>
      </w:r>
      <w:r w:rsidR="009C7503">
        <w:rPr>
          <w:sz w:val="24"/>
          <w:szCs w:val="24"/>
        </w:rPr>
        <w:t>pracovných</w:t>
      </w:r>
      <w:r w:rsidRPr="00CA7CD5">
        <w:rPr>
          <w:sz w:val="24"/>
          <w:szCs w:val="24"/>
        </w:rPr>
        <w:t xml:space="preserve"> dní odo dňa nadobudnutia účinnosti tejto zmluvy.</w:t>
      </w:r>
    </w:p>
    <w:p w14:paraId="30836315" w14:textId="77777777" w:rsidR="00161C94" w:rsidRPr="00CA7CD5" w:rsidRDefault="00161C94" w:rsidP="00CA7CD5">
      <w:pPr>
        <w:pStyle w:val="Zkladntext6"/>
        <w:shd w:val="clear" w:color="auto" w:fill="auto"/>
        <w:spacing w:line="360" w:lineRule="auto"/>
        <w:ind w:left="3540" w:firstLine="708"/>
        <w:jc w:val="both"/>
        <w:rPr>
          <w:sz w:val="24"/>
          <w:szCs w:val="24"/>
        </w:rPr>
      </w:pPr>
    </w:p>
    <w:p w14:paraId="3B7CE409" w14:textId="77777777" w:rsidR="00161C94" w:rsidRPr="00CA7CD5" w:rsidRDefault="00161C94" w:rsidP="001B29B0">
      <w:pPr>
        <w:pStyle w:val="Zkladntext6"/>
        <w:spacing w:line="360" w:lineRule="auto"/>
        <w:ind w:firstLine="0"/>
        <w:rPr>
          <w:sz w:val="24"/>
          <w:szCs w:val="24"/>
        </w:rPr>
      </w:pPr>
      <w:r w:rsidRPr="00CA7CD5">
        <w:rPr>
          <w:sz w:val="24"/>
          <w:szCs w:val="24"/>
        </w:rPr>
        <w:t>ČLÁNOK II.</w:t>
      </w:r>
    </w:p>
    <w:p w14:paraId="41450B14" w14:textId="77777777" w:rsidR="00161C94" w:rsidRPr="00CA7CD5" w:rsidRDefault="00161C94" w:rsidP="001B29B0">
      <w:pPr>
        <w:pStyle w:val="Zkladntext6"/>
        <w:spacing w:line="360" w:lineRule="auto"/>
        <w:ind w:firstLine="0"/>
        <w:rPr>
          <w:sz w:val="24"/>
          <w:szCs w:val="24"/>
        </w:rPr>
      </w:pPr>
      <w:r w:rsidRPr="00CA7CD5">
        <w:rPr>
          <w:sz w:val="24"/>
          <w:szCs w:val="24"/>
        </w:rPr>
        <w:t>PREDMET PLNENIA</w:t>
      </w:r>
    </w:p>
    <w:p w14:paraId="10C6E7FE" w14:textId="77777777" w:rsidR="00161C94" w:rsidRPr="00CA7CD5" w:rsidRDefault="00161C94" w:rsidP="00CA7CD5">
      <w:pPr>
        <w:pStyle w:val="Zkladntext6"/>
        <w:spacing w:line="360" w:lineRule="auto"/>
        <w:ind w:firstLine="0"/>
        <w:jc w:val="both"/>
        <w:rPr>
          <w:sz w:val="24"/>
          <w:szCs w:val="24"/>
        </w:rPr>
      </w:pPr>
    </w:p>
    <w:p w14:paraId="39BEBA10" w14:textId="77777777" w:rsidR="001B29B0" w:rsidRDefault="00161C94" w:rsidP="001B29B0">
      <w:pPr>
        <w:pStyle w:val="Zkladntext6"/>
        <w:numPr>
          <w:ilvl w:val="0"/>
          <w:numId w:val="11"/>
        </w:numPr>
        <w:spacing w:line="360" w:lineRule="auto"/>
        <w:jc w:val="both"/>
        <w:rPr>
          <w:sz w:val="24"/>
          <w:szCs w:val="24"/>
        </w:rPr>
      </w:pPr>
      <w:r w:rsidRPr="00CA7CD5">
        <w:rPr>
          <w:sz w:val="24"/>
          <w:szCs w:val="24"/>
        </w:rPr>
        <w:t xml:space="preserve">Predmetom plnenia podľa tejto zmluvy je záväzok zhotoviteľa </w:t>
      </w:r>
      <w:r w:rsidRPr="00925CA1">
        <w:rPr>
          <w:sz w:val="24"/>
          <w:szCs w:val="24"/>
        </w:rPr>
        <w:t>vykonať dielo: „</w:t>
      </w:r>
      <w:r w:rsidR="00925CA1" w:rsidRPr="00925CA1">
        <w:rPr>
          <w:rFonts w:eastAsiaTheme="minorHAnsi"/>
          <w:b/>
          <w:bCs/>
        </w:rPr>
        <w:t>Rekonštrukcia odvodňovacieho kanála v obci Nemečky</w:t>
      </w:r>
      <w:r w:rsidRPr="00925CA1">
        <w:rPr>
          <w:sz w:val="24"/>
          <w:szCs w:val="24"/>
        </w:rPr>
        <w:t xml:space="preserve">“ v katastrálnom území </w:t>
      </w:r>
      <w:r w:rsidR="007056E9" w:rsidRPr="00925CA1">
        <w:rPr>
          <w:b/>
          <w:bCs/>
          <w:sz w:val="24"/>
          <w:szCs w:val="24"/>
        </w:rPr>
        <w:t>Nemečky</w:t>
      </w:r>
      <w:r w:rsidRPr="00925CA1">
        <w:rPr>
          <w:sz w:val="24"/>
          <w:szCs w:val="24"/>
        </w:rPr>
        <w:t xml:space="preserve">, v zmysle dokumentácie odovzdanej objednávateľom (ďalej aj ako „dielo“) a záväzok </w:t>
      </w:r>
      <w:r w:rsidRPr="00CA7CD5">
        <w:rPr>
          <w:sz w:val="24"/>
          <w:szCs w:val="24"/>
        </w:rPr>
        <w:t xml:space="preserve">objednávateľa za riadne a včasné vykonanie diela zaplatiť zhotoviteľovi cenu za jeho vykonanie. </w:t>
      </w:r>
    </w:p>
    <w:p w14:paraId="64F4D9E4" w14:textId="77777777" w:rsidR="001B29B0" w:rsidRDefault="00161C94" w:rsidP="001B29B0">
      <w:pPr>
        <w:pStyle w:val="Zkladntext6"/>
        <w:numPr>
          <w:ilvl w:val="0"/>
          <w:numId w:val="11"/>
        </w:numPr>
        <w:spacing w:line="360" w:lineRule="auto"/>
        <w:jc w:val="both"/>
        <w:rPr>
          <w:sz w:val="24"/>
          <w:szCs w:val="24"/>
        </w:rPr>
      </w:pPr>
      <w:r w:rsidRPr="001B29B0">
        <w:rPr>
          <w:sz w:val="24"/>
          <w:szCs w:val="24"/>
        </w:rPr>
        <w:t xml:space="preserve">Zhotoviteľ sa zaväzuje riadne a včas vykonať dielo na vlastné náklady, vo vlastnom mene a na vlastnú zodpovednosť. Zhotoviteľ prehlasuje, že k požiadavke objednávateľa na vykonanie diela nemá pripomienky, všetkým predloženým podmienkam porozumel a že dielo podľa nej zhotoví tak, aby bolo funkčné, bezpečné a prevádzky schopné.  </w:t>
      </w:r>
    </w:p>
    <w:p w14:paraId="2057F71E" w14:textId="77777777" w:rsidR="001B29B0" w:rsidRDefault="00161C94" w:rsidP="001B29B0">
      <w:pPr>
        <w:pStyle w:val="Zkladntext6"/>
        <w:numPr>
          <w:ilvl w:val="0"/>
          <w:numId w:val="11"/>
        </w:numPr>
        <w:spacing w:line="360" w:lineRule="auto"/>
        <w:jc w:val="both"/>
        <w:rPr>
          <w:sz w:val="24"/>
          <w:szCs w:val="24"/>
        </w:rPr>
      </w:pPr>
      <w:r w:rsidRPr="001B29B0">
        <w:rPr>
          <w:sz w:val="24"/>
          <w:szCs w:val="24"/>
        </w:rPr>
        <w:t xml:space="preserve">Dielo bude financované z Programu rozvoja vidieka SR 2014-2020. </w:t>
      </w:r>
    </w:p>
    <w:p w14:paraId="69AFF3F7" w14:textId="77777777" w:rsidR="00161C94" w:rsidRPr="001B29B0" w:rsidRDefault="00161C94" w:rsidP="001B29B0">
      <w:pPr>
        <w:pStyle w:val="Zkladntext6"/>
        <w:numPr>
          <w:ilvl w:val="0"/>
          <w:numId w:val="11"/>
        </w:numPr>
        <w:spacing w:line="360" w:lineRule="auto"/>
        <w:jc w:val="both"/>
        <w:rPr>
          <w:sz w:val="24"/>
          <w:szCs w:val="24"/>
        </w:rPr>
      </w:pPr>
      <w:r w:rsidRPr="001B29B0">
        <w:rPr>
          <w:sz w:val="24"/>
          <w:szCs w:val="24"/>
        </w:rPr>
        <w:t>V prípade, že sa počas realizácie diela ukáže potreba zmeny objemového alebo konštrukčného charakteru, resp. naviac prác oproti pôvodnému ocenenému výkazu výmer, tieto môžu byť zrealizované len na základe podpísaného dodatku k tejto zmluve.</w:t>
      </w:r>
    </w:p>
    <w:p w14:paraId="1E2F422B" w14:textId="77777777" w:rsidR="00161C94" w:rsidRPr="00CA7CD5" w:rsidRDefault="00161C94" w:rsidP="00CA7CD5">
      <w:pPr>
        <w:pStyle w:val="Zkladntext6"/>
        <w:shd w:val="clear" w:color="auto" w:fill="auto"/>
        <w:tabs>
          <w:tab w:val="left" w:pos="715"/>
        </w:tabs>
        <w:spacing w:line="360" w:lineRule="auto"/>
        <w:ind w:firstLine="0"/>
        <w:jc w:val="both"/>
        <w:rPr>
          <w:sz w:val="24"/>
          <w:szCs w:val="24"/>
        </w:rPr>
      </w:pPr>
    </w:p>
    <w:p w14:paraId="160A33A1" w14:textId="77777777" w:rsidR="00161C94" w:rsidRPr="00CA7CD5" w:rsidRDefault="00161C94" w:rsidP="001B29B0">
      <w:pPr>
        <w:pStyle w:val="Zkladntext6"/>
        <w:tabs>
          <w:tab w:val="left" w:pos="715"/>
        </w:tabs>
        <w:spacing w:line="360" w:lineRule="auto"/>
        <w:ind w:left="600"/>
        <w:rPr>
          <w:sz w:val="24"/>
          <w:szCs w:val="24"/>
        </w:rPr>
      </w:pPr>
      <w:r w:rsidRPr="00CA7CD5">
        <w:rPr>
          <w:sz w:val="24"/>
          <w:szCs w:val="24"/>
        </w:rPr>
        <w:t>ČLÁNOK III.</w:t>
      </w:r>
    </w:p>
    <w:p w14:paraId="206B7052" w14:textId="77777777" w:rsidR="00161C94" w:rsidRPr="00CA7CD5" w:rsidRDefault="00161C94" w:rsidP="001B29B0">
      <w:pPr>
        <w:pStyle w:val="Zkladntext6"/>
        <w:tabs>
          <w:tab w:val="left" w:pos="715"/>
        </w:tabs>
        <w:spacing w:line="360" w:lineRule="auto"/>
        <w:ind w:firstLine="0"/>
        <w:rPr>
          <w:sz w:val="24"/>
          <w:szCs w:val="24"/>
        </w:rPr>
      </w:pPr>
      <w:r w:rsidRPr="00CA7CD5">
        <w:rPr>
          <w:sz w:val="24"/>
          <w:szCs w:val="24"/>
        </w:rPr>
        <w:t>VYKONANIE DIELA, ČAS PLNENIA, DODANIE DIELA</w:t>
      </w:r>
    </w:p>
    <w:p w14:paraId="54C0C28B" w14:textId="77777777" w:rsidR="00161C94" w:rsidRPr="00CA7CD5" w:rsidRDefault="00161C94" w:rsidP="00CA7CD5">
      <w:pPr>
        <w:pStyle w:val="Zkladntext6"/>
        <w:tabs>
          <w:tab w:val="left" w:pos="715"/>
        </w:tabs>
        <w:spacing w:line="360" w:lineRule="auto"/>
        <w:jc w:val="both"/>
        <w:rPr>
          <w:sz w:val="24"/>
          <w:szCs w:val="24"/>
        </w:rPr>
      </w:pPr>
      <w:r w:rsidRPr="00CA7CD5">
        <w:rPr>
          <w:sz w:val="24"/>
          <w:szCs w:val="24"/>
        </w:rPr>
        <w:t xml:space="preserve"> </w:t>
      </w:r>
    </w:p>
    <w:p w14:paraId="01F436A7" w14:textId="77777777" w:rsidR="001B29B0" w:rsidRDefault="00161C94" w:rsidP="001B29B0">
      <w:pPr>
        <w:pStyle w:val="Zkladntext6"/>
        <w:numPr>
          <w:ilvl w:val="0"/>
          <w:numId w:val="12"/>
        </w:numPr>
        <w:shd w:val="clear" w:color="auto" w:fill="auto"/>
        <w:tabs>
          <w:tab w:val="left" w:pos="284"/>
        </w:tabs>
        <w:spacing w:line="360" w:lineRule="auto"/>
        <w:jc w:val="both"/>
        <w:rPr>
          <w:sz w:val="24"/>
          <w:szCs w:val="24"/>
        </w:rPr>
      </w:pPr>
      <w:r w:rsidRPr="00CA7CD5">
        <w:rPr>
          <w:sz w:val="24"/>
          <w:szCs w:val="24"/>
        </w:rPr>
        <w:t xml:space="preserve">Zhotoviteľ sa zaväzuje na svoje náklady a svoje nebezpečenstvo a vo vlastnom mene vykonať dielo v súlade s príslušnými právnymi predpismi a podmienkami vymedzenými v </w:t>
      </w:r>
      <w:r w:rsidRPr="00CA7CD5">
        <w:rPr>
          <w:sz w:val="24"/>
          <w:szCs w:val="24"/>
        </w:rPr>
        <w:lastRenderedPageBreak/>
        <w:t xml:space="preserve">tejto Zmluve. Objednávateľ sa zaväzuje poskytnúť zhotoviteľovi súčinnosť potrebnú na plnenie predmetu tejto Zmluvy. </w:t>
      </w:r>
    </w:p>
    <w:p w14:paraId="10E14437" w14:textId="77777777" w:rsidR="00161C94" w:rsidRPr="001B29B0" w:rsidRDefault="00161C94" w:rsidP="001B29B0">
      <w:pPr>
        <w:pStyle w:val="Zkladntext6"/>
        <w:numPr>
          <w:ilvl w:val="0"/>
          <w:numId w:val="12"/>
        </w:numPr>
        <w:shd w:val="clear" w:color="auto" w:fill="auto"/>
        <w:tabs>
          <w:tab w:val="left" w:pos="715"/>
        </w:tabs>
        <w:spacing w:line="360" w:lineRule="auto"/>
        <w:jc w:val="both"/>
        <w:rPr>
          <w:sz w:val="24"/>
          <w:szCs w:val="24"/>
        </w:rPr>
      </w:pPr>
      <w:r w:rsidRPr="001B29B0">
        <w:rPr>
          <w:sz w:val="24"/>
          <w:szCs w:val="24"/>
        </w:rPr>
        <w:t xml:space="preserve">Zhotoviteľ sa zaväzuje zhotoviť dielo v nasledovných termínoch: </w:t>
      </w:r>
    </w:p>
    <w:p w14:paraId="2D02B785" w14:textId="77777777" w:rsidR="001B29B0" w:rsidRDefault="00161C94" w:rsidP="001B29B0">
      <w:pPr>
        <w:pStyle w:val="Zkladntext6"/>
        <w:numPr>
          <w:ilvl w:val="0"/>
          <w:numId w:val="15"/>
        </w:numPr>
        <w:shd w:val="clear" w:color="auto" w:fill="auto"/>
        <w:tabs>
          <w:tab w:val="left" w:pos="284"/>
        </w:tabs>
        <w:spacing w:line="360" w:lineRule="auto"/>
        <w:ind w:hanging="720"/>
        <w:jc w:val="both"/>
        <w:rPr>
          <w:sz w:val="24"/>
          <w:szCs w:val="24"/>
        </w:rPr>
      </w:pPr>
      <w:r w:rsidRPr="00CA7CD5">
        <w:rPr>
          <w:sz w:val="24"/>
          <w:szCs w:val="24"/>
        </w:rPr>
        <w:t xml:space="preserve">začatie výstavby: do 5 dní odo dňa nadobudnutia účinnosti tejto zmluvy  </w:t>
      </w:r>
    </w:p>
    <w:p w14:paraId="5C472303" w14:textId="3A22424D" w:rsidR="001B29B0" w:rsidRDefault="00161C94" w:rsidP="001B29B0">
      <w:pPr>
        <w:pStyle w:val="Zkladntext6"/>
        <w:numPr>
          <w:ilvl w:val="0"/>
          <w:numId w:val="15"/>
        </w:numPr>
        <w:shd w:val="clear" w:color="auto" w:fill="auto"/>
        <w:tabs>
          <w:tab w:val="left" w:pos="284"/>
        </w:tabs>
        <w:spacing w:line="360" w:lineRule="auto"/>
        <w:ind w:left="0" w:firstLine="0"/>
        <w:jc w:val="both"/>
        <w:rPr>
          <w:sz w:val="24"/>
          <w:szCs w:val="24"/>
        </w:rPr>
      </w:pPr>
      <w:r w:rsidRPr="001B29B0">
        <w:rPr>
          <w:sz w:val="24"/>
          <w:szCs w:val="24"/>
        </w:rPr>
        <w:t xml:space="preserve">dokončenie výstavby: do </w:t>
      </w:r>
      <w:r w:rsidR="00625F16">
        <w:rPr>
          <w:sz w:val="24"/>
          <w:szCs w:val="24"/>
        </w:rPr>
        <w:t>............</w:t>
      </w:r>
      <w:r w:rsidR="009C7503">
        <w:rPr>
          <w:sz w:val="24"/>
          <w:szCs w:val="24"/>
        </w:rPr>
        <w:t xml:space="preserve"> pracovných</w:t>
      </w:r>
      <w:r w:rsidRPr="001B29B0">
        <w:rPr>
          <w:sz w:val="24"/>
          <w:szCs w:val="24"/>
        </w:rPr>
        <w:t xml:space="preserve"> dní odo dňa nadobudnutia účinnosti tejto</w:t>
      </w:r>
      <w:r w:rsidR="001B29B0">
        <w:rPr>
          <w:sz w:val="24"/>
          <w:szCs w:val="24"/>
        </w:rPr>
        <w:t xml:space="preserve">     </w:t>
      </w:r>
    </w:p>
    <w:p w14:paraId="3016FEAF" w14:textId="77777777" w:rsidR="001B29B0" w:rsidRPr="001B29B0" w:rsidRDefault="001B29B0" w:rsidP="001B29B0">
      <w:pPr>
        <w:pStyle w:val="Zkladntext6"/>
        <w:shd w:val="clear" w:color="auto" w:fill="auto"/>
        <w:tabs>
          <w:tab w:val="left" w:pos="284"/>
        </w:tabs>
        <w:spacing w:line="360" w:lineRule="auto"/>
        <w:ind w:firstLine="0"/>
        <w:jc w:val="both"/>
        <w:rPr>
          <w:sz w:val="24"/>
          <w:szCs w:val="24"/>
        </w:rPr>
      </w:pPr>
      <w:r>
        <w:rPr>
          <w:sz w:val="24"/>
          <w:szCs w:val="24"/>
        </w:rPr>
        <w:t xml:space="preserve">     </w:t>
      </w:r>
      <w:r w:rsidR="00161C94" w:rsidRPr="001B29B0">
        <w:rPr>
          <w:sz w:val="24"/>
          <w:szCs w:val="24"/>
        </w:rPr>
        <w:t>zmluvy.</w:t>
      </w:r>
    </w:p>
    <w:p w14:paraId="7D355C2F" w14:textId="77777777" w:rsidR="001B29B0" w:rsidRDefault="00161C94" w:rsidP="001B29B0">
      <w:pPr>
        <w:pStyle w:val="Zkladntext6"/>
        <w:numPr>
          <w:ilvl w:val="0"/>
          <w:numId w:val="12"/>
        </w:numPr>
        <w:shd w:val="clear" w:color="auto" w:fill="auto"/>
        <w:tabs>
          <w:tab w:val="left" w:pos="715"/>
        </w:tabs>
        <w:spacing w:line="360" w:lineRule="auto"/>
        <w:jc w:val="both"/>
        <w:rPr>
          <w:sz w:val="24"/>
          <w:szCs w:val="24"/>
        </w:rPr>
      </w:pPr>
      <w:r w:rsidRPr="00CA7CD5">
        <w:rPr>
          <w:sz w:val="24"/>
          <w:szCs w:val="24"/>
        </w:rPr>
        <w:t xml:space="preserve">V prípade vzniku okolností brániacich vykonávaniu diela, zhotoviteľ je povinný každé prerušenie prác neodkladne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  </w:t>
      </w:r>
    </w:p>
    <w:p w14:paraId="031E6466" w14:textId="77777777" w:rsidR="001B29B0" w:rsidRDefault="00161C94" w:rsidP="001B29B0">
      <w:pPr>
        <w:pStyle w:val="Zkladntext6"/>
        <w:numPr>
          <w:ilvl w:val="0"/>
          <w:numId w:val="12"/>
        </w:numPr>
        <w:shd w:val="clear" w:color="auto" w:fill="auto"/>
        <w:tabs>
          <w:tab w:val="left" w:pos="715"/>
        </w:tabs>
        <w:spacing w:line="360" w:lineRule="auto"/>
        <w:jc w:val="both"/>
        <w:rPr>
          <w:sz w:val="24"/>
          <w:szCs w:val="24"/>
        </w:rPr>
      </w:pPr>
      <w:r w:rsidRPr="001B29B0">
        <w:rPr>
          <w:sz w:val="24"/>
          <w:szCs w:val="24"/>
        </w:rPr>
        <w:t xml:space="preserve">Ak zhotoviteľ bez toho, aby existovala relevantná okolnosť brániaca vykonávaniu diela nezačal, prerušil alebo zastavil vykonávanie diela alebo jeho časti alebo ak zhotoviteľ v prípade vzniku okolností brániacich vykonávaniu diela nebude postupovať spôsobom opísaným v bode 3. tohto článku, považuje sa to za podstatné porušenie tejto zmluvy. </w:t>
      </w:r>
    </w:p>
    <w:p w14:paraId="3FFE5121" w14:textId="77777777" w:rsidR="00161C94" w:rsidRPr="001B29B0" w:rsidRDefault="00161C94" w:rsidP="001B29B0">
      <w:pPr>
        <w:pStyle w:val="Zkladntext6"/>
        <w:numPr>
          <w:ilvl w:val="0"/>
          <w:numId w:val="12"/>
        </w:numPr>
        <w:shd w:val="clear" w:color="auto" w:fill="auto"/>
        <w:tabs>
          <w:tab w:val="left" w:pos="715"/>
        </w:tabs>
        <w:spacing w:line="360" w:lineRule="auto"/>
        <w:jc w:val="both"/>
        <w:rPr>
          <w:sz w:val="24"/>
          <w:szCs w:val="24"/>
        </w:rPr>
      </w:pPr>
      <w:r w:rsidRPr="001B29B0">
        <w:rPr>
          <w:sz w:val="24"/>
          <w:szCs w:val="24"/>
        </w:rPr>
        <w:t>Odovzdanie a prevzatie diela potvrdia zmluvné strany v písomnom protokole, pričom prípadné zjavné vady a nedostatky diela je objednávateľ povinný reklamovať pri preberaní diela a dôvody odmietnutia prevzatia diela musia byť uvedené v zápise o neprevzatí diela. Dielo sa považuje za odovzdané dňom podpisu preberacieho protokolu bez výhrad obidvoma zmluvnými stranami. Odovzdaním diela prechádza na objednávateľa vlastníctvo a nebezpečenstvo škody k zhotovovanej veci.</w:t>
      </w:r>
    </w:p>
    <w:p w14:paraId="1A7B420C" w14:textId="77777777" w:rsidR="00161C94" w:rsidRPr="00CA7CD5" w:rsidRDefault="00161C94" w:rsidP="00CA7CD5">
      <w:pPr>
        <w:rPr>
          <w:rFonts w:ascii="Times New Roman" w:hAnsi="Times New Roman" w:cs="Times New Roman"/>
        </w:rPr>
      </w:pPr>
    </w:p>
    <w:p w14:paraId="05A195CA" w14:textId="77777777" w:rsidR="00161C94" w:rsidRPr="00CA7CD5" w:rsidRDefault="00161C94" w:rsidP="001B29B0">
      <w:pPr>
        <w:pStyle w:val="Zkladntext6"/>
        <w:spacing w:line="360" w:lineRule="auto"/>
        <w:ind w:firstLine="0"/>
        <w:rPr>
          <w:sz w:val="24"/>
          <w:szCs w:val="24"/>
        </w:rPr>
      </w:pPr>
      <w:r w:rsidRPr="00CA7CD5">
        <w:rPr>
          <w:sz w:val="24"/>
          <w:szCs w:val="24"/>
        </w:rPr>
        <w:t>ČLÁNOK IV.</w:t>
      </w:r>
    </w:p>
    <w:p w14:paraId="22FC082D" w14:textId="77777777" w:rsidR="00161C94" w:rsidRPr="00CA7CD5" w:rsidRDefault="00161C94" w:rsidP="001B29B0">
      <w:pPr>
        <w:pStyle w:val="Zkladntext6"/>
        <w:spacing w:line="360" w:lineRule="auto"/>
        <w:ind w:firstLine="0"/>
        <w:rPr>
          <w:sz w:val="24"/>
          <w:szCs w:val="24"/>
        </w:rPr>
      </w:pPr>
      <w:r w:rsidRPr="00CA7CD5">
        <w:rPr>
          <w:sz w:val="24"/>
          <w:szCs w:val="24"/>
        </w:rPr>
        <w:t>CENA ZA DIELO A PLATOBNÉ PODMIENKY</w:t>
      </w:r>
    </w:p>
    <w:p w14:paraId="39D27D1E" w14:textId="77777777" w:rsidR="00161C94" w:rsidRPr="00CA7CD5" w:rsidRDefault="00161C94" w:rsidP="00CA7CD5">
      <w:pPr>
        <w:pStyle w:val="Zkladntext6"/>
        <w:spacing w:line="360" w:lineRule="auto"/>
        <w:jc w:val="both"/>
        <w:rPr>
          <w:sz w:val="24"/>
          <w:szCs w:val="24"/>
        </w:rPr>
      </w:pPr>
      <w:r w:rsidRPr="00CA7CD5">
        <w:rPr>
          <w:sz w:val="24"/>
          <w:szCs w:val="24"/>
        </w:rPr>
        <w:t xml:space="preserve"> </w:t>
      </w:r>
    </w:p>
    <w:p w14:paraId="5B16A869" w14:textId="77777777" w:rsidR="00161C94" w:rsidRPr="00CA7CD5" w:rsidRDefault="00161C94" w:rsidP="001B29B0">
      <w:pPr>
        <w:pStyle w:val="Zkladntext6"/>
        <w:numPr>
          <w:ilvl w:val="0"/>
          <w:numId w:val="16"/>
        </w:numPr>
        <w:spacing w:line="360" w:lineRule="auto"/>
        <w:jc w:val="both"/>
        <w:rPr>
          <w:sz w:val="24"/>
          <w:szCs w:val="24"/>
        </w:rPr>
      </w:pPr>
      <w:r w:rsidRPr="00CA7CD5">
        <w:rPr>
          <w:sz w:val="24"/>
          <w:szCs w:val="24"/>
        </w:rPr>
        <w:t xml:space="preserve">Zmluvné strany sa dohodli na nasledovnej cene:  </w:t>
      </w:r>
    </w:p>
    <w:p w14:paraId="0F47AD0C" w14:textId="77777777" w:rsidR="00161C94" w:rsidRPr="00CA7CD5" w:rsidRDefault="00161C94" w:rsidP="001B29B0">
      <w:pPr>
        <w:pStyle w:val="Zkladntext6"/>
        <w:spacing w:line="360" w:lineRule="auto"/>
        <w:jc w:val="both"/>
        <w:rPr>
          <w:sz w:val="24"/>
          <w:szCs w:val="24"/>
        </w:rPr>
      </w:pPr>
      <w:r w:rsidRPr="00CA7CD5">
        <w:rPr>
          <w:sz w:val="24"/>
          <w:szCs w:val="24"/>
        </w:rPr>
        <w:t xml:space="preserve"> </w:t>
      </w:r>
      <w:r w:rsidR="001B29B0">
        <w:rPr>
          <w:sz w:val="24"/>
          <w:szCs w:val="24"/>
        </w:rPr>
        <w:tab/>
      </w:r>
      <w:r w:rsidRPr="00CA7CD5">
        <w:rPr>
          <w:sz w:val="24"/>
          <w:szCs w:val="24"/>
        </w:rPr>
        <w:t xml:space="preserve">  Celková cena diela bez DPH: ................... EUR     </w:t>
      </w:r>
    </w:p>
    <w:p w14:paraId="4BC66439" w14:textId="77777777" w:rsidR="00161C94" w:rsidRPr="00CA7CD5" w:rsidRDefault="00161C94" w:rsidP="00CA7CD5">
      <w:pPr>
        <w:pStyle w:val="Zkladntext6"/>
        <w:spacing w:line="360" w:lineRule="auto"/>
        <w:ind w:firstLine="0"/>
        <w:jc w:val="both"/>
        <w:rPr>
          <w:sz w:val="24"/>
          <w:szCs w:val="24"/>
        </w:rPr>
      </w:pPr>
      <w:r w:rsidRPr="00CA7CD5">
        <w:rPr>
          <w:sz w:val="24"/>
          <w:szCs w:val="24"/>
        </w:rPr>
        <w:t xml:space="preserve">  Celková cena diela s DPH:     ................... EUR </w:t>
      </w:r>
    </w:p>
    <w:p w14:paraId="14FFC7C2" w14:textId="77777777" w:rsidR="00161C94" w:rsidRPr="00CA7CD5" w:rsidRDefault="00161C94" w:rsidP="001B29B0">
      <w:pPr>
        <w:pStyle w:val="Zkladntext6"/>
        <w:spacing w:line="360" w:lineRule="auto"/>
        <w:ind w:firstLine="0"/>
        <w:jc w:val="both"/>
        <w:rPr>
          <w:sz w:val="24"/>
          <w:szCs w:val="24"/>
        </w:rPr>
      </w:pPr>
      <w:r w:rsidRPr="00CA7CD5">
        <w:rPr>
          <w:sz w:val="24"/>
          <w:szCs w:val="24"/>
        </w:rPr>
        <w:t xml:space="preserve"> (slovom celková cena diela vrátane DPH: .................. EUR, ................... centov) </w:t>
      </w:r>
    </w:p>
    <w:p w14:paraId="339F2A47" w14:textId="77777777" w:rsidR="00161C94" w:rsidRPr="00CA7CD5" w:rsidRDefault="00161C94" w:rsidP="00CA7CD5">
      <w:pPr>
        <w:pStyle w:val="Zkladntext6"/>
        <w:spacing w:line="360" w:lineRule="auto"/>
        <w:jc w:val="both"/>
        <w:rPr>
          <w:sz w:val="24"/>
          <w:szCs w:val="24"/>
        </w:rPr>
      </w:pPr>
      <w:r w:rsidRPr="00CA7CD5">
        <w:rPr>
          <w:sz w:val="24"/>
          <w:szCs w:val="24"/>
        </w:rPr>
        <w:t xml:space="preserve"> </w:t>
      </w:r>
    </w:p>
    <w:p w14:paraId="7C25C699" w14:textId="77777777" w:rsidR="0035647A" w:rsidRDefault="0035647A" w:rsidP="001B29B0">
      <w:pPr>
        <w:pStyle w:val="Zkladntext6"/>
        <w:numPr>
          <w:ilvl w:val="0"/>
          <w:numId w:val="16"/>
        </w:numPr>
        <w:shd w:val="clear" w:color="auto" w:fill="auto"/>
        <w:tabs>
          <w:tab w:val="left" w:pos="355"/>
        </w:tabs>
        <w:spacing w:line="360" w:lineRule="auto"/>
        <w:jc w:val="both"/>
        <w:rPr>
          <w:sz w:val="24"/>
          <w:szCs w:val="24"/>
        </w:rPr>
      </w:pPr>
      <w:r>
        <w:rPr>
          <w:sz w:val="24"/>
          <w:szCs w:val="24"/>
        </w:rPr>
        <w:t>Zmluvné strany sú viazané dohodnutými cenami až do úplného a riadneho vykonania diela.</w:t>
      </w:r>
    </w:p>
    <w:p w14:paraId="5040CF7F" w14:textId="77777777" w:rsidR="001B29B0" w:rsidRDefault="00161C94" w:rsidP="001B29B0">
      <w:pPr>
        <w:pStyle w:val="Zkladntext6"/>
        <w:numPr>
          <w:ilvl w:val="0"/>
          <w:numId w:val="16"/>
        </w:numPr>
        <w:shd w:val="clear" w:color="auto" w:fill="auto"/>
        <w:tabs>
          <w:tab w:val="left" w:pos="355"/>
        </w:tabs>
        <w:spacing w:line="360" w:lineRule="auto"/>
        <w:jc w:val="both"/>
        <w:rPr>
          <w:sz w:val="24"/>
          <w:szCs w:val="24"/>
        </w:rPr>
      </w:pPr>
      <w:r w:rsidRPr="00CA7CD5">
        <w:rPr>
          <w:sz w:val="24"/>
          <w:szCs w:val="24"/>
        </w:rPr>
        <w:lastRenderedPageBreak/>
        <w:t xml:space="preserve">V cene za zhotovenie diela sú zahrnuté všetky náklady na zhotovenie predmetu diela, najmä práca, dopravné náklady, skladné a všetky súvisiace náklady. </w:t>
      </w:r>
    </w:p>
    <w:p w14:paraId="616514F9" w14:textId="77777777" w:rsidR="001B29B0" w:rsidRDefault="00161C94" w:rsidP="001B29B0">
      <w:pPr>
        <w:pStyle w:val="Zkladntext6"/>
        <w:numPr>
          <w:ilvl w:val="0"/>
          <w:numId w:val="16"/>
        </w:numPr>
        <w:shd w:val="clear" w:color="auto" w:fill="auto"/>
        <w:tabs>
          <w:tab w:val="left" w:pos="360"/>
        </w:tabs>
        <w:spacing w:line="360" w:lineRule="auto"/>
        <w:jc w:val="both"/>
        <w:rPr>
          <w:sz w:val="24"/>
          <w:szCs w:val="24"/>
        </w:rPr>
      </w:pPr>
      <w:r w:rsidRPr="001B29B0">
        <w:rPr>
          <w:sz w:val="24"/>
          <w:szCs w:val="24"/>
        </w:rPr>
        <w:t xml:space="preserve">Zhotoviteľ prehlasuje, že cenu stanovil na základe podkladov zhotoviteľa poskytnutých vo verejnom obstarávaní, ktorého výsledkom bolo uzavretie tejto zmluvy a na základe obhliadky </w:t>
      </w:r>
      <w:r w:rsidR="00900A35" w:rsidRPr="001B29B0">
        <w:rPr>
          <w:sz w:val="24"/>
          <w:szCs w:val="24"/>
        </w:rPr>
        <w:t>miesta realizácie</w:t>
      </w:r>
      <w:r w:rsidRPr="001B29B0">
        <w:rPr>
          <w:sz w:val="24"/>
          <w:szCs w:val="24"/>
        </w:rPr>
        <w:t xml:space="preserve">, vlastných prieskumov a overení, pričom takto určená dohodnutá cena za dielo je reálna, pokrýva všetky náklady spojené so splnením záväzkov podľa tejto zmluvy a </w:t>
      </w:r>
      <w:proofErr w:type="spellStart"/>
      <w:r w:rsidR="00C0212D">
        <w:rPr>
          <w:sz w:val="24"/>
          <w:szCs w:val="24"/>
        </w:rPr>
        <w:t>z</w:t>
      </w:r>
      <w:r w:rsidRPr="001B29B0">
        <w:rPr>
          <w:sz w:val="24"/>
          <w:szCs w:val="24"/>
        </w:rPr>
        <w:t>hotovitel</w:t>
      </w:r>
      <w:proofErr w:type="spellEnd"/>
      <w:r w:rsidRPr="001B29B0">
        <w:rPr>
          <w:sz w:val="24"/>
          <w:szCs w:val="24"/>
        </w:rPr>
        <w:t>' nemá nárok na zvýšenie ceny.</w:t>
      </w:r>
    </w:p>
    <w:p w14:paraId="7DE28C7D" w14:textId="77777777" w:rsidR="001B29B0" w:rsidRDefault="00161C94" w:rsidP="001B29B0">
      <w:pPr>
        <w:pStyle w:val="Zkladntext6"/>
        <w:numPr>
          <w:ilvl w:val="0"/>
          <w:numId w:val="16"/>
        </w:numPr>
        <w:shd w:val="clear" w:color="auto" w:fill="auto"/>
        <w:tabs>
          <w:tab w:val="left" w:pos="380"/>
        </w:tabs>
        <w:spacing w:line="360" w:lineRule="auto"/>
        <w:jc w:val="both"/>
        <w:rPr>
          <w:sz w:val="24"/>
          <w:szCs w:val="24"/>
        </w:rPr>
      </w:pPr>
      <w:r w:rsidRPr="001B29B0">
        <w:rPr>
          <w:sz w:val="24"/>
          <w:szCs w:val="24"/>
        </w:rPr>
        <w:t>Cena za zhotovenie diela je dohodnutá ako cena maximálna a konečná.</w:t>
      </w:r>
    </w:p>
    <w:p w14:paraId="77349729" w14:textId="77777777" w:rsidR="001B29B0" w:rsidRDefault="00161C94" w:rsidP="001B29B0">
      <w:pPr>
        <w:pStyle w:val="Zkladntext6"/>
        <w:numPr>
          <w:ilvl w:val="0"/>
          <w:numId w:val="16"/>
        </w:numPr>
        <w:shd w:val="clear" w:color="auto" w:fill="auto"/>
        <w:tabs>
          <w:tab w:val="left" w:pos="380"/>
        </w:tabs>
        <w:spacing w:line="360" w:lineRule="auto"/>
        <w:jc w:val="both"/>
        <w:rPr>
          <w:sz w:val="24"/>
          <w:szCs w:val="24"/>
        </w:rPr>
      </w:pPr>
      <w:r w:rsidRPr="001B29B0">
        <w:rPr>
          <w:sz w:val="24"/>
          <w:szCs w:val="24"/>
        </w:rPr>
        <w:t>Objednávateľ neposkytne zhotoviteľovi na vykonávanie diela žiaden preddavok.</w:t>
      </w:r>
    </w:p>
    <w:p w14:paraId="3797F48F" w14:textId="77777777" w:rsidR="001B29B0" w:rsidRDefault="00161C94" w:rsidP="001B29B0">
      <w:pPr>
        <w:pStyle w:val="Zkladntext6"/>
        <w:numPr>
          <w:ilvl w:val="0"/>
          <w:numId w:val="16"/>
        </w:numPr>
        <w:shd w:val="clear" w:color="auto" w:fill="auto"/>
        <w:tabs>
          <w:tab w:val="left" w:pos="380"/>
        </w:tabs>
        <w:spacing w:line="360" w:lineRule="auto"/>
        <w:jc w:val="both"/>
        <w:rPr>
          <w:sz w:val="24"/>
          <w:szCs w:val="24"/>
        </w:rPr>
      </w:pPr>
      <w:r w:rsidRPr="001B29B0">
        <w:rPr>
          <w:sz w:val="24"/>
          <w:szCs w:val="24"/>
        </w:rPr>
        <w:t xml:space="preserve">Zmluvné strany sa dohodli, že zhotoviteľ je oprávnený vystaviť objednávateľovi faktúru po riadnom odovzdaní a prevzatí diela, a to so splatnosťou faktúry 30 dní odo dňa jej doručenia objednávateľovi. Prílohou faktúry bude protokol o odovzdaní a prevzatí diela potvrdený objednávateľom. </w:t>
      </w:r>
    </w:p>
    <w:p w14:paraId="5B8DE4BE" w14:textId="77777777" w:rsidR="001B29B0" w:rsidRDefault="00161C94" w:rsidP="001B29B0">
      <w:pPr>
        <w:pStyle w:val="Zkladntext6"/>
        <w:numPr>
          <w:ilvl w:val="0"/>
          <w:numId w:val="16"/>
        </w:numPr>
        <w:shd w:val="clear" w:color="auto" w:fill="auto"/>
        <w:tabs>
          <w:tab w:val="left" w:pos="380"/>
        </w:tabs>
        <w:spacing w:line="360" w:lineRule="auto"/>
        <w:jc w:val="both"/>
        <w:rPr>
          <w:sz w:val="24"/>
          <w:szCs w:val="24"/>
        </w:rPr>
      </w:pPr>
      <w:r w:rsidRPr="001B29B0">
        <w:rPr>
          <w:sz w:val="24"/>
          <w:szCs w:val="24"/>
        </w:rPr>
        <w:t xml:space="preserve">Faktúra vystavená zhotoviteľom musí obsahovať všetky náležitosti daňového dokladu v súlade s platnou právnou úpravou SR. V prípade, že daňový doklad nebude obsahovať tieto náležitosti, objednávateľ má právo vrátiť ho na doplnenie a prepracovanie. V takomto prípade sa preruší lehota splatnosti a nová lehota splatnosti pre objednávateľa začne plynúť prevzatím daňového dokladu.  </w:t>
      </w:r>
    </w:p>
    <w:p w14:paraId="6D8D4235" w14:textId="77777777" w:rsidR="00161C94" w:rsidRPr="001B29B0" w:rsidRDefault="00161C94" w:rsidP="001B29B0">
      <w:pPr>
        <w:pStyle w:val="Zkladntext6"/>
        <w:numPr>
          <w:ilvl w:val="0"/>
          <w:numId w:val="16"/>
        </w:numPr>
        <w:shd w:val="clear" w:color="auto" w:fill="auto"/>
        <w:tabs>
          <w:tab w:val="left" w:pos="380"/>
        </w:tabs>
        <w:spacing w:line="360" w:lineRule="auto"/>
        <w:jc w:val="both"/>
        <w:rPr>
          <w:sz w:val="24"/>
          <w:szCs w:val="24"/>
        </w:rPr>
      </w:pPr>
      <w:r w:rsidRPr="001B29B0">
        <w:rPr>
          <w:sz w:val="24"/>
          <w:szCs w:val="24"/>
        </w:rPr>
        <w:t>Dielo bude financované z Programu rozvoja vidieka SR 2014-2020.</w:t>
      </w:r>
    </w:p>
    <w:p w14:paraId="5F31EEC0" w14:textId="77777777" w:rsidR="00161C94" w:rsidRPr="00CA7CD5" w:rsidRDefault="00161C94" w:rsidP="001B29B0">
      <w:pPr>
        <w:pStyle w:val="Zkladntext6"/>
        <w:shd w:val="clear" w:color="auto" w:fill="auto"/>
        <w:spacing w:line="360" w:lineRule="auto"/>
        <w:ind w:firstLine="0"/>
        <w:rPr>
          <w:sz w:val="24"/>
          <w:szCs w:val="24"/>
        </w:rPr>
      </w:pPr>
    </w:p>
    <w:p w14:paraId="19A13390" w14:textId="77777777" w:rsidR="00161C94" w:rsidRPr="00CA7CD5" w:rsidRDefault="00161C94" w:rsidP="001B29B0">
      <w:pPr>
        <w:pStyle w:val="Zkladntext6"/>
        <w:shd w:val="clear" w:color="auto" w:fill="auto"/>
        <w:spacing w:line="360" w:lineRule="auto"/>
        <w:ind w:firstLine="0"/>
        <w:rPr>
          <w:sz w:val="24"/>
          <w:szCs w:val="24"/>
        </w:rPr>
      </w:pPr>
      <w:r w:rsidRPr="00CA7CD5">
        <w:rPr>
          <w:sz w:val="24"/>
          <w:szCs w:val="24"/>
        </w:rPr>
        <w:t>ČLÁNOK V.</w:t>
      </w:r>
    </w:p>
    <w:p w14:paraId="5843DFCC" w14:textId="77777777" w:rsidR="00161C94" w:rsidRPr="00CA7CD5" w:rsidRDefault="00161C94" w:rsidP="001B29B0">
      <w:pPr>
        <w:pStyle w:val="Zkladntext6"/>
        <w:shd w:val="clear" w:color="auto" w:fill="auto"/>
        <w:spacing w:line="360" w:lineRule="auto"/>
        <w:ind w:firstLine="0"/>
        <w:rPr>
          <w:sz w:val="24"/>
          <w:szCs w:val="24"/>
        </w:rPr>
      </w:pPr>
      <w:r w:rsidRPr="00CA7CD5">
        <w:rPr>
          <w:sz w:val="24"/>
          <w:szCs w:val="24"/>
        </w:rPr>
        <w:t>SPÔSOB FAKTURÁCIE A PLATOBNÉ PODMIENKY</w:t>
      </w:r>
    </w:p>
    <w:p w14:paraId="3EED6FB3" w14:textId="77777777" w:rsidR="00161C94" w:rsidRPr="00CA7CD5" w:rsidRDefault="00161C94" w:rsidP="00CA7CD5">
      <w:pPr>
        <w:pStyle w:val="Zkladntext6"/>
        <w:shd w:val="clear" w:color="auto" w:fill="auto"/>
        <w:spacing w:line="360" w:lineRule="auto"/>
        <w:ind w:firstLine="0"/>
        <w:jc w:val="both"/>
        <w:rPr>
          <w:sz w:val="24"/>
          <w:szCs w:val="24"/>
        </w:rPr>
      </w:pPr>
    </w:p>
    <w:p w14:paraId="35E2F0A8" w14:textId="77777777" w:rsidR="003A1B11" w:rsidRDefault="00161C94" w:rsidP="003A1B11">
      <w:pPr>
        <w:pStyle w:val="Zkladntext6"/>
        <w:numPr>
          <w:ilvl w:val="0"/>
          <w:numId w:val="2"/>
        </w:numPr>
        <w:shd w:val="clear" w:color="auto" w:fill="auto"/>
        <w:tabs>
          <w:tab w:val="left" w:pos="351"/>
        </w:tabs>
        <w:spacing w:line="360" w:lineRule="auto"/>
        <w:ind w:left="284" w:hanging="284"/>
        <w:jc w:val="both"/>
        <w:rPr>
          <w:sz w:val="24"/>
          <w:szCs w:val="24"/>
        </w:rPr>
      </w:pPr>
      <w:r w:rsidRPr="003A1B11">
        <w:rPr>
          <w:sz w:val="24"/>
          <w:szCs w:val="24"/>
        </w:rPr>
        <w:t>Objednávateľ uhradí za riadne zhotovené a odovzdané dielo podľa tejto zmluvy cenu diela</w:t>
      </w:r>
      <w:r w:rsidR="003A1B11">
        <w:rPr>
          <w:sz w:val="24"/>
          <w:szCs w:val="24"/>
        </w:rPr>
        <w:t xml:space="preserve"> </w:t>
      </w:r>
      <w:r w:rsidR="00001CB6">
        <w:rPr>
          <w:sz w:val="24"/>
          <w:szCs w:val="24"/>
        </w:rPr>
        <w:t>z</w:t>
      </w:r>
      <w:r w:rsidRPr="003A1B11">
        <w:rPr>
          <w:sz w:val="24"/>
          <w:szCs w:val="24"/>
        </w:rPr>
        <w:t>hotoviteľovi a to formou konečnej faktúry, ktorá musí mať všetky náležitosti uvedené v § 71 zákona č. 222/2004 Z. z. o dani z pridanej hodnoty v znení neskorších predpisov. Neoddeliteľnou súčasťou faktúry bude protokol o odovzdaní a prevzatí diela, podpísaný zodpovednými zástupcami oboch zmluvných strán.</w:t>
      </w:r>
    </w:p>
    <w:p w14:paraId="5E373392" w14:textId="77777777" w:rsidR="003A1B11" w:rsidRDefault="00161C94" w:rsidP="003A1B11">
      <w:pPr>
        <w:pStyle w:val="Zkladntext6"/>
        <w:numPr>
          <w:ilvl w:val="0"/>
          <w:numId w:val="2"/>
        </w:numPr>
        <w:shd w:val="clear" w:color="auto" w:fill="auto"/>
        <w:tabs>
          <w:tab w:val="left" w:pos="361"/>
        </w:tabs>
        <w:spacing w:line="360" w:lineRule="auto"/>
        <w:ind w:left="284" w:hanging="284"/>
        <w:jc w:val="both"/>
        <w:rPr>
          <w:sz w:val="24"/>
          <w:szCs w:val="24"/>
        </w:rPr>
      </w:pPr>
      <w:r w:rsidRPr="003A1B11">
        <w:rPr>
          <w:sz w:val="24"/>
          <w:szCs w:val="24"/>
        </w:rPr>
        <w:t>V prípade, ak faktúra nebude obsahovať všetky náležitosti daňového dokladu alebo bude obsahovať nesprávne alebo neúplné údaje alebo jej prílohou nebude protokol o odovzdaní a prevzatí diela podpísaný zodpovednými zástupcami oboch zmluvných strán, objednávateľ je oprávnený faktúru do dátumu jej splatnosti vrátiť zhotoviteľovi. Zhotoviteľ faktúru podľa charakteru nedostatku buď opraví alebo vystaví novú faktúru. Na opravenej alebo novej faktúre vyznačí nový dátum splatnosti.</w:t>
      </w:r>
    </w:p>
    <w:p w14:paraId="06C26061" w14:textId="77777777" w:rsidR="003A1B11" w:rsidRDefault="00161C94" w:rsidP="003A1B11">
      <w:pPr>
        <w:pStyle w:val="Zkladntext6"/>
        <w:numPr>
          <w:ilvl w:val="0"/>
          <w:numId w:val="2"/>
        </w:numPr>
        <w:shd w:val="clear" w:color="auto" w:fill="auto"/>
        <w:tabs>
          <w:tab w:val="left" w:pos="356"/>
        </w:tabs>
        <w:spacing w:line="360" w:lineRule="auto"/>
        <w:ind w:left="284" w:hanging="284"/>
        <w:jc w:val="both"/>
        <w:rPr>
          <w:sz w:val="24"/>
          <w:szCs w:val="24"/>
        </w:rPr>
      </w:pPr>
      <w:r w:rsidRPr="003A1B11">
        <w:rPr>
          <w:sz w:val="24"/>
          <w:szCs w:val="24"/>
        </w:rPr>
        <w:lastRenderedPageBreak/>
        <w:t xml:space="preserve">Splatnosť faktúry je dohodnutá na 30 dní odo dňa jej doručenia </w:t>
      </w:r>
      <w:r w:rsidR="00C0212D">
        <w:rPr>
          <w:sz w:val="24"/>
          <w:szCs w:val="24"/>
        </w:rPr>
        <w:t>o</w:t>
      </w:r>
      <w:r w:rsidRPr="003A1B11">
        <w:rPr>
          <w:sz w:val="24"/>
          <w:szCs w:val="24"/>
        </w:rPr>
        <w:t>bjednávateľovi</w:t>
      </w:r>
    </w:p>
    <w:p w14:paraId="69F811C6" w14:textId="77777777" w:rsidR="00161C94" w:rsidRPr="003A1B11" w:rsidRDefault="00161C94" w:rsidP="003A1B11">
      <w:pPr>
        <w:pStyle w:val="Zkladntext6"/>
        <w:numPr>
          <w:ilvl w:val="0"/>
          <w:numId w:val="2"/>
        </w:numPr>
        <w:shd w:val="clear" w:color="auto" w:fill="auto"/>
        <w:tabs>
          <w:tab w:val="left" w:pos="356"/>
        </w:tabs>
        <w:spacing w:line="360" w:lineRule="auto"/>
        <w:ind w:left="284" w:hanging="284"/>
        <w:jc w:val="both"/>
        <w:rPr>
          <w:sz w:val="24"/>
          <w:szCs w:val="24"/>
        </w:rPr>
      </w:pPr>
      <w:r w:rsidRPr="003A1B11">
        <w:rPr>
          <w:sz w:val="24"/>
          <w:szCs w:val="24"/>
        </w:rPr>
        <w:t xml:space="preserve">Po ukončení diela vystaví </w:t>
      </w:r>
      <w:r w:rsidR="00C0212D">
        <w:rPr>
          <w:sz w:val="24"/>
          <w:szCs w:val="24"/>
        </w:rPr>
        <w:t>z</w:t>
      </w:r>
      <w:r w:rsidRPr="003A1B11">
        <w:rPr>
          <w:sz w:val="24"/>
          <w:szCs w:val="24"/>
        </w:rPr>
        <w:t xml:space="preserve">hotoviteľ faktúru do 3 dní od riadneho prevzatia diela </w:t>
      </w:r>
      <w:r w:rsidR="00E10827">
        <w:rPr>
          <w:sz w:val="24"/>
          <w:szCs w:val="24"/>
        </w:rPr>
        <w:t>o</w:t>
      </w:r>
      <w:r w:rsidRPr="003A1B11">
        <w:rPr>
          <w:sz w:val="24"/>
          <w:szCs w:val="24"/>
        </w:rPr>
        <w:t>bjednávateľom.</w:t>
      </w:r>
    </w:p>
    <w:p w14:paraId="6CCEBD08" w14:textId="77777777" w:rsidR="00E10827" w:rsidRDefault="00E10827" w:rsidP="003A1B11">
      <w:pPr>
        <w:pStyle w:val="Zkladntext6"/>
        <w:shd w:val="clear" w:color="auto" w:fill="auto"/>
        <w:spacing w:line="360" w:lineRule="auto"/>
        <w:ind w:firstLine="0"/>
        <w:rPr>
          <w:sz w:val="24"/>
          <w:szCs w:val="24"/>
        </w:rPr>
      </w:pPr>
    </w:p>
    <w:p w14:paraId="5236CF85" w14:textId="77777777" w:rsidR="00161C94" w:rsidRPr="003A1B11" w:rsidRDefault="00161C94" w:rsidP="003A1B11">
      <w:pPr>
        <w:pStyle w:val="Zkladntext6"/>
        <w:shd w:val="clear" w:color="auto" w:fill="auto"/>
        <w:spacing w:line="360" w:lineRule="auto"/>
        <w:ind w:firstLine="0"/>
        <w:rPr>
          <w:sz w:val="24"/>
          <w:szCs w:val="24"/>
        </w:rPr>
      </w:pPr>
      <w:r w:rsidRPr="003A1B11">
        <w:rPr>
          <w:sz w:val="24"/>
          <w:szCs w:val="24"/>
        </w:rPr>
        <w:t>ČLÁNOK VI.</w:t>
      </w:r>
    </w:p>
    <w:p w14:paraId="1BC405A6" w14:textId="77777777" w:rsidR="00161C94" w:rsidRPr="003A1B11" w:rsidRDefault="00161C94" w:rsidP="003A1B11">
      <w:pPr>
        <w:pStyle w:val="Zkladntext6"/>
        <w:shd w:val="clear" w:color="auto" w:fill="auto"/>
        <w:spacing w:line="360" w:lineRule="auto"/>
        <w:ind w:firstLine="0"/>
        <w:rPr>
          <w:sz w:val="24"/>
          <w:szCs w:val="24"/>
        </w:rPr>
      </w:pPr>
      <w:r w:rsidRPr="003A1B11">
        <w:rPr>
          <w:sz w:val="24"/>
          <w:szCs w:val="24"/>
        </w:rPr>
        <w:t>OSOBITNÉ DOJEDNANIA</w:t>
      </w:r>
    </w:p>
    <w:p w14:paraId="4A196D19" w14:textId="77777777" w:rsidR="00161C94" w:rsidRPr="003A1B11" w:rsidRDefault="00161C94" w:rsidP="003A1B11">
      <w:pPr>
        <w:pStyle w:val="Zkladntext6"/>
        <w:shd w:val="clear" w:color="auto" w:fill="auto"/>
        <w:spacing w:line="360" w:lineRule="auto"/>
        <w:ind w:firstLine="0"/>
        <w:jc w:val="both"/>
        <w:rPr>
          <w:sz w:val="24"/>
          <w:szCs w:val="24"/>
        </w:rPr>
      </w:pPr>
    </w:p>
    <w:p w14:paraId="4C7B2FF9" w14:textId="77777777" w:rsidR="003A1B11"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3A1B11">
        <w:rPr>
          <w:rFonts w:ascii="Times New Roman" w:eastAsiaTheme="minorHAnsi" w:hAnsi="Times New Roman" w:cs="Times New Roman"/>
          <w:lang w:eastAsia="en-US"/>
        </w:rPr>
        <w:t>Zhotoviteľ prehlasuje, že je oprávnený (spôsobilý) vykonávať činnosť, ktorá je predmetom plnenia podľa tejto zmluvy a je pre túto činnosť v plnom rozsahu náležite kvalifikovaný.</w:t>
      </w:r>
    </w:p>
    <w:p w14:paraId="2CEC3FC5" w14:textId="77777777" w:rsidR="003A1B11"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3A1B11">
        <w:rPr>
          <w:rFonts w:ascii="Times New Roman" w:eastAsiaTheme="minorHAnsi" w:hAnsi="Times New Roman" w:cs="Times New Roman"/>
          <w:lang w:eastAsia="en-US"/>
        </w:rPr>
        <w:t>Objednávateľ uplatňuje prostredníctvom osobitných podmienok tejto zmluvy sociálny aspekt v súlade s ustanoveniami § 42 ods. 12 zákona č. 343/2015 Z. z. o verejnom obstarávaní a o zmene a doplnení niektorých zákonov v znení neskorších predpisov účinného od 18. apríla 2016 a ustanoveniami § 8a zákona č. 365/2004 Z .z. o rovnakom zaobchádzaní v niektorých oblastiach a o ochrane pred diskrimináciou a o zmene a doplnení niektorých zákonov (antidiskriminačný zákon) a pri realizácii stavebných prác zmluvne zaväzuje zhotoviteľa realizovať dočasné vyrovnávacie opatrenia.</w:t>
      </w:r>
    </w:p>
    <w:p w14:paraId="7E573A03" w14:textId="117C2AD5" w:rsidR="003A1B11" w:rsidRPr="009C7503" w:rsidRDefault="003A1B11" w:rsidP="003A1B11">
      <w:pPr>
        <w:pStyle w:val="Odsekzoznamu"/>
        <w:numPr>
          <w:ilvl w:val="0"/>
          <w:numId w:val="17"/>
        </w:numPr>
        <w:autoSpaceDE w:val="0"/>
        <w:autoSpaceDN w:val="0"/>
        <w:adjustRightInd w:val="0"/>
        <w:rPr>
          <w:rFonts w:ascii="Times New Roman" w:eastAsiaTheme="minorHAnsi" w:hAnsi="Times New Roman" w:cs="Times New Roman"/>
          <w:color w:val="auto"/>
          <w:lang w:eastAsia="en-US"/>
        </w:rPr>
      </w:pPr>
      <w:r w:rsidRPr="003A1B11">
        <w:rPr>
          <w:rFonts w:ascii="Times New Roman" w:eastAsiaTheme="minorHAnsi" w:hAnsi="Times New Roman" w:cs="Times New Roman"/>
          <w:lang w:eastAsia="en-US"/>
        </w:rPr>
        <w:t>Zhotoviteľ sa zaväzuje, že na celú dobu realizácie stavebných prác zamestná podľa zákona</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 xml:space="preserve">č. 311/2001 Z. z. (Zákonník práce) </w:t>
      </w:r>
      <w:r w:rsidR="009C7503" w:rsidRPr="009C7503">
        <w:rPr>
          <w:rFonts w:ascii="Times New Roman" w:eastAsiaTheme="minorHAnsi" w:hAnsi="Times New Roman" w:cs="Times New Roman"/>
          <w:lang w:eastAsia="en-US"/>
        </w:rPr>
        <w:t xml:space="preserve">minimálne jednu osobu spĺňajúcu minimálne 1 </w:t>
      </w:r>
      <w:r w:rsidRPr="009C7503">
        <w:rPr>
          <w:rFonts w:ascii="Times New Roman" w:eastAsiaTheme="minorHAnsi" w:hAnsi="Times New Roman" w:cs="Times New Roman"/>
          <w:color w:val="auto"/>
          <w:lang w:eastAsia="en-US"/>
        </w:rPr>
        <w:t>nasledovn</w:t>
      </w:r>
      <w:r w:rsidR="009C7503">
        <w:rPr>
          <w:rFonts w:ascii="Times New Roman" w:eastAsiaTheme="minorHAnsi" w:hAnsi="Times New Roman" w:cs="Times New Roman"/>
          <w:color w:val="auto"/>
          <w:lang w:eastAsia="en-US"/>
        </w:rPr>
        <w:t>ý</w:t>
      </w:r>
      <w:r w:rsidRPr="009C7503">
        <w:rPr>
          <w:rFonts w:ascii="Times New Roman" w:eastAsiaTheme="minorHAnsi" w:hAnsi="Times New Roman" w:cs="Times New Roman"/>
          <w:color w:val="auto"/>
          <w:lang w:eastAsia="en-US"/>
        </w:rPr>
        <w:t xml:space="preserve"> predpoklad:</w:t>
      </w:r>
    </w:p>
    <w:p w14:paraId="73596FEF"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má trvalý pobyt a žije v obci, v ktorej je stavba realizovaná,</w:t>
      </w:r>
    </w:p>
    <w:p w14:paraId="492824ED"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po dobu viac ako 6 po sebe nasledujúcich mesiacov nebola zamestnaná inak ako prácou vykonávanou pri aktivačnej činnosti alebo prácou vykonávanou prostredníctvom dohody o vykonaní práce alebo dohody o pracovnej činnosti,</w:t>
      </w:r>
    </w:p>
    <w:p w14:paraId="241D70BD"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pochádza z marginalizovaných rómskych komunít,</w:t>
      </w:r>
    </w:p>
    <w:p w14:paraId="187AD7EE"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má zdravotné postihnutie,</w:t>
      </w:r>
    </w:p>
    <w:p w14:paraId="3BBA9410"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pochádza z etnickej menšiny,</w:t>
      </w:r>
    </w:p>
    <w:p w14:paraId="7FCEF20A"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pochádza z náboženskej menšiny,</w:t>
      </w:r>
    </w:p>
    <w:p w14:paraId="41286DBB"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je starší ako 50 rokov,</w:t>
      </w:r>
    </w:p>
    <w:p w14:paraId="470681C4" w14:textId="77777777" w:rsidR="003A1B11" w:rsidRPr="009C7503" w:rsidRDefault="003A1B11" w:rsidP="003A1B11">
      <w:pPr>
        <w:pStyle w:val="Odsekzoznamu"/>
        <w:numPr>
          <w:ilvl w:val="0"/>
          <w:numId w:val="18"/>
        </w:numPr>
        <w:autoSpaceDE w:val="0"/>
        <w:autoSpaceDN w:val="0"/>
        <w:adjustRightInd w:val="0"/>
        <w:rPr>
          <w:rFonts w:ascii="Times New Roman" w:eastAsiaTheme="minorHAnsi" w:hAnsi="Times New Roman" w:cs="Times New Roman"/>
          <w:color w:val="auto"/>
          <w:lang w:eastAsia="en-US"/>
        </w:rPr>
      </w:pPr>
      <w:r w:rsidRPr="009C7503">
        <w:rPr>
          <w:rFonts w:ascii="Times New Roman" w:eastAsiaTheme="minorHAnsi" w:hAnsi="Times New Roman" w:cs="Times New Roman"/>
          <w:color w:val="auto"/>
          <w:lang w:eastAsia="en-US"/>
        </w:rPr>
        <w:t>má nižšie vzdelanie</w:t>
      </w:r>
    </w:p>
    <w:p w14:paraId="5FAD0615" w14:textId="5912F330" w:rsidR="003A1B11"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9C7503">
        <w:rPr>
          <w:rFonts w:ascii="Times New Roman" w:eastAsiaTheme="minorHAnsi" w:hAnsi="Times New Roman" w:cs="Times New Roman"/>
          <w:color w:val="auto"/>
          <w:lang w:eastAsia="en-US"/>
        </w:rPr>
        <w:t xml:space="preserve">Pri hľadaní vhodných </w:t>
      </w:r>
      <w:r w:rsidRPr="003A1B11">
        <w:rPr>
          <w:rFonts w:ascii="Times New Roman" w:eastAsiaTheme="minorHAnsi" w:hAnsi="Times New Roman" w:cs="Times New Roman"/>
          <w:lang w:eastAsia="en-US"/>
        </w:rPr>
        <w:t>uchádzačov o zamestnanie spĺňajúcich predpoklady podľa bodu 3 tohto článku poskytne objednávateľ zhotoviteľovi potrebnú súčinnosť</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spočívajúcu v predložení zoznamu osôb, ktoré tieto predpoklady spĺňajú. Splnenie</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 xml:space="preserve">predpokladov </w:t>
      </w:r>
      <w:r w:rsidRPr="003A1B11">
        <w:rPr>
          <w:rFonts w:ascii="Times New Roman" w:eastAsiaTheme="minorHAnsi" w:hAnsi="Times New Roman" w:cs="Times New Roman"/>
          <w:lang w:eastAsia="en-US"/>
        </w:rPr>
        <w:lastRenderedPageBreak/>
        <w:t>uchádzačmi o zamestnanie podľa bodu 3. tohto článku sa preukáže čestným</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vyhlásením uchádzača o zamestnanie o tom, že patrí k niektorej z</w:t>
      </w:r>
      <w:r>
        <w:rPr>
          <w:rFonts w:ascii="Times New Roman" w:eastAsiaTheme="minorHAnsi" w:hAnsi="Times New Roman" w:cs="Times New Roman"/>
          <w:lang w:eastAsia="en-US"/>
        </w:rPr>
        <w:t> </w:t>
      </w:r>
      <w:r w:rsidRPr="003A1B11">
        <w:rPr>
          <w:rFonts w:ascii="Times New Roman" w:eastAsiaTheme="minorHAnsi" w:hAnsi="Times New Roman" w:cs="Times New Roman"/>
          <w:lang w:eastAsia="en-US"/>
        </w:rPr>
        <w:t>marginalizovaných</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komunít uvedených v bode 3 tohto článku a v prípade dlhodobej nezamestnanosti aj</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relevantným potvrdením príslušného Úradu práce, sociálnych vecí a rodiny o</w:t>
      </w:r>
      <w:r>
        <w:rPr>
          <w:rFonts w:ascii="Times New Roman" w:eastAsiaTheme="minorHAnsi" w:hAnsi="Times New Roman" w:cs="Times New Roman"/>
          <w:lang w:eastAsia="en-US"/>
        </w:rPr>
        <w:t> </w:t>
      </w:r>
      <w:r w:rsidRPr="003A1B11">
        <w:rPr>
          <w:rFonts w:ascii="Times New Roman" w:eastAsiaTheme="minorHAnsi" w:hAnsi="Times New Roman" w:cs="Times New Roman"/>
          <w:lang w:eastAsia="en-US"/>
        </w:rPr>
        <w:t>zaradení</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uchádzača do evidencie dlhodobo nezamestnaných. Ak zhotoviteľ nevyberie zo zoznamu</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osôb predloženého objednávateľom vhodného uchádzača o zamestnanie, je zhotoviteľ</w:t>
      </w:r>
      <w:r>
        <w:rPr>
          <w:rFonts w:ascii="Times New Roman" w:eastAsiaTheme="minorHAnsi" w:hAnsi="Times New Roman" w:cs="Times New Roman"/>
          <w:lang w:eastAsia="en-US"/>
        </w:rPr>
        <w:t xml:space="preserve"> </w:t>
      </w:r>
      <w:r w:rsidRPr="003A1B11">
        <w:rPr>
          <w:rFonts w:ascii="Times New Roman" w:eastAsiaTheme="minorHAnsi" w:hAnsi="Times New Roman" w:cs="Times New Roman"/>
          <w:lang w:eastAsia="en-US"/>
        </w:rPr>
        <w:t>oprávnený zamestnať iné osoby spĺňajúce predpoklady podľa bodu 3.</w:t>
      </w:r>
    </w:p>
    <w:p w14:paraId="0BCF3138" w14:textId="1AE09AE1" w:rsidR="003A1B11"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3A1B11">
        <w:rPr>
          <w:rFonts w:ascii="Times New Roman" w:eastAsiaTheme="minorHAnsi" w:hAnsi="Times New Roman" w:cs="Times New Roman"/>
          <w:lang w:eastAsia="en-US"/>
        </w:rPr>
        <w:t>Zhotoviteľ preukáže objednávateľovi splnenie povinnosti zamestn</w:t>
      </w:r>
      <w:r w:rsidR="009C7503">
        <w:rPr>
          <w:rFonts w:ascii="Times New Roman" w:eastAsiaTheme="minorHAnsi" w:hAnsi="Times New Roman" w:cs="Times New Roman"/>
          <w:lang w:eastAsia="en-US"/>
        </w:rPr>
        <w:t>a</w:t>
      </w:r>
      <w:r w:rsidRPr="003A1B11">
        <w:rPr>
          <w:rFonts w:ascii="Times New Roman" w:eastAsiaTheme="minorHAnsi" w:hAnsi="Times New Roman" w:cs="Times New Roman"/>
          <w:lang w:eastAsia="en-US"/>
        </w:rPr>
        <w:t xml:space="preserve">ť minimálne </w:t>
      </w:r>
      <w:r w:rsidR="009C7503">
        <w:rPr>
          <w:rFonts w:ascii="Times New Roman" w:eastAsiaTheme="minorHAnsi" w:hAnsi="Times New Roman" w:cs="Times New Roman"/>
          <w:lang w:eastAsia="en-US"/>
        </w:rPr>
        <w:t xml:space="preserve">jednu </w:t>
      </w:r>
      <w:bookmarkStart w:id="1" w:name="_GoBack"/>
      <w:r w:rsidR="009C7503">
        <w:rPr>
          <w:rFonts w:ascii="Times New Roman" w:eastAsiaTheme="minorHAnsi" w:hAnsi="Times New Roman" w:cs="Times New Roman"/>
          <w:lang w:eastAsia="en-US"/>
        </w:rPr>
        <w:t>osob</w:t>
      </w:r>
      <w:bookmarkEnd w:id="1"/>
      <w:r w:rsidR="009C7503">
        <w:rPr>
          <w:rFonts w:ascii="Times New Roman" w:eastAsiaTheme="minorHAnsi" w:hAnsi="Times New Roman" w:cs="Times New Roman"/>
          <w:lang w:eastAsia="en-US"/>
        </w:rPr>
        <w:t>u</w:t>
      </w:r>
      <w:r w:rsidRPr="003A1B11">
        <w:rPr>
          <w:rFonts w:ascii="Times New Roman" w:eastAsiaTheme="minorHAnsi" w:hAnsi="Times New Roman" w:cs="Times New Roman"/>
          <w:lang w:eastAsia="en-US"/>
        </w:rPr>
        <w:t xml:space="preserve"> spĺňajúc</w:t>
      </w:r>
      <w:r w:rsidR="009C7503">
        <w:rPr>
          <w:rFonts w:ascii="Times New Roman" w:eastAsiaTheme="minorHAnsi" w:hAnsi="Times New Roman" w:cs="Times New Roman"/>
          <w:lang w:eastAsia="en-US"/>
        </w:rPr>
        <w:t>u</w:t>
      </w:r>
      <w:r w:rsidRPr="003A1B11">
        <w:rPr>
          <w:rFonts w:ascii="Times New Roman" w:eastAsiaTheme="minorHAnsi" w:hAnsi="Times New Roman" w:cs="Times New Roman"/>
          <w:lang w:eastAsia="en-US"/>
        </w:rPr>
        <w:t xml:space="preserve"> predpoklad podľa bodu 3., a to predložením dokumentov preukazujúcich jej splnenie (napr. pracovná zmluva, dohoda o vykonaní práce a podobne, vrátane čestných prehlásení uchádzačov o zamestnanie a prípadného potvrdenia z príslušného Úradu práce, sociálnych vecí a rodiny) bezodkladne po začatí stavebných prác.</w:t>
      </w:r>
    </w:p>
    <w:p w14:paraId="269FDFCD" w14:textId="77777777"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Ak v priebehu plnenia zmluvy dôjde z akéhokoľvek dôvodu ku skončeniu pracovného</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pomeru s osobou/osobami, ktoré zamestnal zhotoviteľ podľa bodu 3., je zhotoviteľ</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povinný bezodkladne, najneskôr do 7 dní, zamestnať iného uchádzača o</w:t>
      </w:r>
      <w:r w:rsidR="00C8398F" w:rsidRPr="00C8398F">
        <w:rPr>
          <w:rFonts w:ascii="Times New Roman" w:eastAsiaTheme="minorHAnsi" w:hAnsi="Times New Roman" w:cs="Times New Roman"/>
          <w:lang w:eastAsia="en-US"/>
        </w:rPr>
        <w:t> </w:t>
      </w:r>
      <w:r w:rsidRPr="00C8398F">
        <w:rPr>
          <w:rFonts w:ascii="Times New Roman" w:eastAsiaTheme="minorHAnsi" w:hAnsi="Times New Roman" w:cs="Times New Roman"/>
          <w:lang w:eastAsia="en-US"/>
        </w:rPr>
        <w:t>zamestnanie</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spĺňajúceho podmienky podľa tohto článku.</w:t>
      </w:r>
    </w:p>
    <w:p w14:paraId="5E5986A0" w14:textId="77777777" w:rsidR="00C8398F" w:rsidRDefault="00C8398F"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Z</w:t>
      </w:r>
      <w:r w:rsidR="003A1B11" w:rsidRPr="00C8398F">
        <w:rPr>
          <w:rFonts w:ascii="Times New Roman" w:eastAsiaTheme="minorHAnsi" w:hAnsi="Times New Roman" w:cs="Times New Roman"/>
          <w:lang w:eastAsia="en-US"/>
        </w:rPr>
        <w:t>hotoviteľ prehlasuje, že má uzatvorené poistenie zodpovednosti za škodu spôsobenú</w:t>
      </w:r>
      <w:r>
        <w:rPr>
          <w:rFonts w:ascii="Times New Roman" w:eastAsiaTheme="minorHAnsi" w:hAnsi="Times New Roman" w:cs="Times New Roman"/>
          <w:lang w:eastAsia="en-US"/>
        </w:rPr>
        <w:t xml:space="preserve"> </w:t>
      </w:r>
      <w:r w:rsidR="003A1B11" w:rsidRPr="00C8398F">
        <w:rPr>
          <w:rFonts w:ascii="Times New Roman" w:eastAsiaTheme="minorHAnsi" w:hAnsi="Times New Roman" w:cs="Times New Roman"/>
          <w:lang w:eastAsia="en-US"/>
        </w:rPr>
        <w:t>tretím osobám v súvislosti s jeho činnosťou a prevádzkou v súvislosti s realizáciou diela.</w:t>
      </w:r>
      <w:r>
        <w:rPr>
          <w:rFonts w:ascii="Times New Roman" w:eastAsiaTheme="minorHAnsi" w:hAnsi="Times New Roman" w:cs="Times New Roman"/>
          <w:lang w:eastAsia="en-US"/>
        </w:rPr>
        <w:t xml:space="preserve"> </w:t>
      </w:r>
    </w:p>
    <w:p w14:paraId="2B8E8915" w14:textId="77777777" w:rsidR="00FA199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V prípade, ak je zhotoviteľ s omeškaním povinnosti podľa tohto článku zmluvy, je</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zhotoviteľ povinný zaplatiť objednávateľovi zmluvnú pokutu vo výške 100 EUR za každý</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deň omeškania.</w:t>
      </w:r>
      <w:r w:rsidR="00C8398F" w:rsidRPr="00C8398F">
        <w:rPr>
          <w:rFonts w:ascii="Times New Roman" w:eastAsiaTheme="minorHAnsi" w:hAnsi="Times New Roman" w:cs="Times New Roman"/>
          <w:lang w:eastAsia="en-US"/>
        </w:rPr>
        <w:t xml:space="preserve"> </w:t>
      </w:r>
    </w:p>
    <w:p w14:paraId="162DC61F" w14:textId="77777777"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Zhotoviteľ v celom rozsahu zodpovedá za bezpečnosť a ochranu zdravia pri práci v</w:t>
      </w:r>
      <w:r w:rsidR="00C8398F" w:rsidRPr="00C8398F">
        <w:rPr>
          <w:rFonts w:ascii="Times New Roman" w:eastAsiaTheme="minorHAnsi" w:hAnsi="Times New Roman" w:cs="Times New Roman"/>
          <w:lang w:eastAsia="en-US"/>
        </w:rPr>
        <w:t> </w:t>
      </w:r>
      <w:r w:rsidRPr="00C8398F">
        <w:rPr>
          <w:rFonts w:ascii="Times New Roman" w:eastAsiaTheme="minorHAnsi" w:hAnsi="Times New Roman" w:cs="Times New Roman"/>
          <w:lang w:eastAsia="en-US"/>
        </w:rPr>
        <w:t>súlade</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so zákonom č. 124/2006 Z. z. o bezpečnosti a ochrane zdravia pri práci a o zmene a</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doplnení niektorých zákonov v znení neskorších predpisov a rovnako tak zodpovedá za</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požiarnu ochranu v súlade so zákonom č. 314/2001 Z. z. o ochrane pred požiarmi v</w:t>
      </w:r>
      <w:r w:rsidR="00C8398F">
        <w:rPr>
          <w:rFonts w:ascii="Times New Roman" w:eastAsiaTheme="minorHAnsi" w:hAnsi="Times New Roman" w:cs="Times New Roman"/>
          <w:lang w:eastAsia="en-US"/>
        </w:rPr>
        <w:t> </w:t>
      </w:r>
      <w:r w:rsidRPr="00C8398F">
        <w:rPr>
          <w:rFonts w:ascii="Times New Roman" w:eastAsiaTheme="minorHAnsi" w:hAnsi="Times New Roman" w:cs="Times New Roman"/>
          <w:lang w:eastAsia="en-US"/>
        </w:rPr>
        <w:t>znení</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neskorších predpisov.</w:t>
      </w:r>
      <w:r w:rsidR="00C8398F">
        <w:rPr>
          <w:rFonts w:ascii="Times New Roman" w:eastAsiaTheme="minorHAnsi" w:hAnsi="Times New Roman" w:cs="Times New Roman"/>
          <w:lang w:eastAsia="en-US"/>
        </w:rPr>
        <w:t xml:space="preserve"> </w:t>
      </w:r>
    </w:p>
    <w:p w14:paraId="75163E6B" w14:textId="77777777"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Zhotoviteľ je povinný udržiavať na priľahlých komunikáciách určených na dopravu</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materiálu poriadok a čistotu, odstraňovať odpadky a nečistoty, ktoré vznikli pri</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vykonávaní jeho práce na vlastné náklady.</w:t>
      </w:r>
    </w:p>
    <w:p w14:paraId="716580AF" w14:textId="77777777"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Zhotoviteľ môže práce v zmysle tejto zmluvy uskutočňovať výlučne prostredníctvom</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osôb, ktoré majú na to požadovanú kvalifikáciu.</w:t>
      </w:r>
    </w:p>
    <w:p w14:paraId="5E06B67A" w14:textId="77777777"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Objednávateľ je oprávnený jednostranne započítať pohľadávku zhotoviteľa so svojimi</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pohľadávkami voči zhotoviteľovi, ktoré mu vzniknú zo škôd spôsobených zhotoviteľom</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alebo sankcií voči zhotoviteľovi, ako nároky z vád diela alebo ako náklady vzniknuté</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lastRenderedPageBreak/>
        <w:t>objednávateľovi v dôsledku odstúpenia od tejto zmluvy alebo z iných záväzkov</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zhotoviteľa voči objednávateľovi a zhotoviteľ tomu týmto dáva objednávateľovi svoj</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súhlas.</w:t>
      </w:r>
    </w:p>
    <w:p w14:paraId="42935EBB" w14:textId="77777777" w:rsidR="00C8398F" w:rsidRDefault="003A1B11" w:rsidP="003A1B11">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Ak zhotoviteľ poverí na základe osobitného zmluvného vzťahu výkonom časti diela</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subdodávateľa, v takomto prípade zodpovedá za výkon tejto časti diela subdodávateľom</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tak, ako by vykonával dielo sám.</w:t>
      </w:r>
    </w:p>
    <w:p w14:paraId="2AA601CE" w14:textId="77777777" w:rsidR="00161C94" w:rsidRPr="00C8398F" w:rsidRDefault="003A1B11" w:rsidP="00C8398F">
      <w:pPr>
        <w:pStyle w:val="Odsekzoznamu"/>
        <w:numPr>
          <w:ilvl w:val="0"/>
          <w:numId w:val="17"/>
        </w:numPr>
        <w:autoSpaceDE w:val="0"/>
        <w:autoSpaceDN w:val="0"/>
        <w:adjustRightInd w:val="0"/>
        <w:rPr>
          <w:rFonts w:ascii="Times New Roman" w:eastAsiaTheme="minorHAnsi" w:hAnsi="Times New Roman" w:cs="Times New Roman"/>
          <w:lang w:eastAsia="en-US"/>
        </w:rPr>
      </w:pPr>
      <w:r w:rsidRPr="00C8398F">
        <w:rPr>
          <w:rFonts w:ascii="Times New Roman" w:eastAsiaTheme="minorHAnsi" w:hAnsi="Times New Roman" w:cs="Times New Roman"/>
          <w:lang w:eastAsia="en-US"/>
        </w:rPr>
        <w:t>Opakované porušenie povinností podľa tohto článku zmluvy zo strany zhotoviteľa, resp.</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nenapravenie porušenia tohto článku zmluvy zhotoviteľom i napriek písomnej výzve</w:t>
      </w:r>
      <w:r w:rsid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lang w:eastAsia="en-US"/>
        </w:rPr>
        <w:t>objednávateľa je dôvodom pre odstúpenie od zmluvy pre podstatné porušenie povinností</w:t>
      </w:r>
      <w:r w:rsidR="00C8398F" w:rsidRPr="00C8398F">
        <w:rPr>
          <w:rFonts w:ascii="Times New Roman" w:eastAsiaTheme="minorHAnsi" w:hAnsi="Times New Roman" w:cs="Times New Roman"/>
          <w:lang w:eastAsia="en-US"/>
        </w:rPr>
        <w:t xml:space="preserve"> </w:t>
      </w:r>
      <w:r w:rsidRPr="00C8398F">
        <w:rPr>
          <w:rFonts w:ascii="Times New Roman" w:eastAsiaTheme="minorHAnsi" w:hAnsi="Times New Roman" w:cs="Times New Roman"/>
        </w:rPr>
        <w:t>zhotoviteľa.</w:t>
      </w:r>
    </w:p>
    <w:p w14:paraId="3D9FF575" w14:textId="77777777" w:rsidR="00161C94" w:rsidRPr="00CA7CD5" w:rsidRDefault="00161C94" w:rsidP="003A1B11">
      <w:pPr>
        <w:pStyle w:val="Zkladntext6"/>
        <w:shd w:val="clear" w:color="auto" w:fill="auto"/>
        <w:spacing w:line="360" w:lineRule="auto"/>
        <w:ind w:firstLine="0"/>
        <w:rPr>
          <w:sz w:val="24"/>
          <w:szCs w:val="24"/>
        </w:rPr>
      </w:pPr>
      <w:r w:rsidRPr="00CA7CD5">
        <w:rPr>
          <w:sz w:val="24"/>
          <w:szCs w:val="24"/>
        </w:rPr>
        <w:t>ČLÁNOK VII.</w:t>
      </w:r>
    </w:p>
    <w:p w14:paraId="3C985721" w14:textId="77777777" w:rsidR="00161C94" w:rsidRPr="00CA7CD5" w:rsidRDefault="00161C94" w:rsidP="003A1B11">
      <w:pPr>
        <w:pStyle w:val="Zkladntext6"/>
        <w:shd w:val="clear" w:color="auto" w:fill="auto"/>
        <w:spacing w:line="360" w:lineRule="auto"/>
        <w:ind w:firstLine="0"/>
        <w:rPr>
          <w:sz w:val="24"/>
          <w:szCs w:val="24"/>
        </w:rPr>
      </w:pPr>
      <w:r w:rsidRPr="00CA7CD5">
        <w:rPr>
          <w:sz w:val="24"/>
          <w:szCs w:val="24"/>
        </w:rPr>
        <w:t>ODOVZDANIE A PREVZATIE DIELA</w:t>
      </w:r>
    </w:p>
    <w:p w14:paraId="3B536DB9" w14:textId="77777777" w:rsidR="00161C94" w:rsidRPr="00CA7CD5" w:rsidRDefault="00161C94" w:rsidP="00CA7CD5">
      <w:pPr>
        <w:pStyle w:val="Zkladntext6"/>
        <w:shd w:val="clear" w:color="auto" w:fill="auto"/>
        <w:spacing w:line="360" w:lineRule="auto"/>
        <w:ind w:firstLine="0"/>
        <w:jc w:val="both"/>
        <w:rPr>
          <w:sz w:val="24"/>
          <w:szCs w:val="24"/>
        </w:rPr>
      </w:pPr>
    </w:p>
    <w:p w14:paraId="0AA518CB" w14:textId="77777777" w:rsidR="00FA199F" w:rsidRDefault="00161C94" w:rsidP="00FA199F">
      <w:pPr>
        <w:pStyle w:val="Zkladntext6"/>
        <w:numPr>
          <w:ilvl w:val="0"/>
          <w:numId w:val="20"/>
        </w:numPr>
        <w:shd w:val="clear" w:color="auto" w:fill="auto"/>
        <w:tabs>
          <w:tab w:val="left" w:pos="390"/>
        </w:tabs>
        <w:spacing w:line="360" w:lineRule="auto"/>
        <w:jc w:val="both"/>
        <w:rPr>
          <w:sz w:val="24"/>
          <w:szCs w:val="24"/>
        </w:rPr>
      </w:pPr>
      <w:r w:rsidRPr="00CA7CD5">
        <w:rPr>
          <w:sz w:val="24"/>
          <w:szCs w:val="24"/>
        </w:rPr>
        <w:t>Predmetom odovzdania a prevzatia bude riadne zhotovené dielo podľa tejto zmluvy, ktoré nemá žiadne vady, je vykonané v súlade s touto zmluvou, ako aj v súlade so všeobecne záväznými právnymi predpismi, rozhodnutiami a stanoviskami orgánov verejnej správy, pokiaľ je možné ho užívať v súlade s jeho účelom a pokiaľ má vlastnosti určené touto zmluvou.</w:t>
      </w:r>
    </w:p>
    <w:p w14:paraId="7AB4DB44" w14:textId="77777777" w:rsidR="00FA199F" w:rsidRDefault="00161C94" w:rsidP="00FA199F">
      <w:pPr>
        <w:pStyle w:val="Zkladntext6"/>
        <w:numPr>
          <w:ilvl w:val="0"/>
          <w:numId w:val="20"/>
        </w:numPr>
        <w:shd w:val="clear" w:color="auto" w:fill="auto"/>
        <w:tabs>
          <w:tab w:val="left" w:pos="390"/>
        </w:tabs>
        <w:spacing w:line="360" w:lineRule="auto"/>
        <w:jc w:val="both"/>
        <w:rPr>
          <w:sz w:val="24"/>
          <w:szCs w:val="24"/>
        </w:rPr>
      </w:pPr>
      <w:r w:rsidRPr="00FA199F">
        <w:rPr>
          <w:sz w:val="24"/>
          <w:szCs w:val="24"/>
        </w:rPr>
        <w:t xml:space="preserve">Predmet zmluvy sa považuje za splnený jeho riadnym a včasným vykonaním bez vád a nedorobkov a jeho písomným prevzatím </w:t>
      </w:r>
      <w:r w:rsidR="00C0212D">
        <w:rPr>
          <w:sz w:val="24"/>
          <w:szCs w:val="24"/>
        </w:rPr>
        <w:t>o</w:t>
      </w:r>
      <w:r w:rsidRPr="00FA199F">
        <w:rPr>
          <w:sz w:val="24"/>
          <w:szCs w:val="24"/>
        </w:rPr>
        <w:t>bjednávateľom formou protokolu o odovzdaní a prevzatí diela podpísaného oprávnenými zástupcami oboch zmluvných strán.</w:t>
      </w:r>
    </w:p>
    <w:p w14:paraId="074CB066" w14:textId="77777777" w:rsidR="00161C94" w:rsidRDefault="00161C94" w:rsidP="00FA199F">
      <w:pPr>
        <w:pStyle w:val="Zkladntext6"/>
        <w:numPr>
          <w:ilvl w:val="0"/>
          <w:numId w:val="20"/>
        </w:numPr>
        <w:shd w:val="clear" w:color="auto" w:fill="auto"/>
        <w:tabs>
          <w:tab w:val="left" w:pos="390"/>
        </w:tabs>
        <w:spacing w:line="360" w:lineRule="auto"/>
        <w:jc w:val="both"/>
        <w:rPr>
          <w:sz w:val="24"/>
          <w:szCs w:val="24"/>
        </w:rPr>
      </w:pPr>
      <w:r w:rsidRPr="00FA199F">
        <w:rPr>
          <w:sz w:val="24"/>
          <w:szCs w:val="24"/>
        </w:rPr>
        <w:t xml:space="preserve">Zhotoviteľ je pri odovzdaní diela povinný </w:t>
      </w:r>
      <w:r w:rsidR="00C0212D">
        <w:rPr>
          <w:sz w:val="24"/>
          <w:szCs w:val="24"/>
        </w:rPr>
        <w:t>o</w:t>
      </w:r>
      <w:r w:rsidRPr="00FA199F">
        <w:rPr>
          <w:sz w:val="24"/>
          <w:szCs w:val="24"/>
        </w:rPr>
        <w:t>bjednávateľovi odovzdať všetky doklady súvisiace so zhotovením diela, vrátane dokladov o likvidácií všetkého odpadu majúceho pôvod vo vykonávaní predmetu tejto zmluvy. Bez uvedených dokladov objednávateľ dielo od zhotoviteľa nepreberie.</w:t>
      </w:r>
    </w:p>
    <w:p w14:paraId="2417F3BA" w14:textId="77777777" w:rsidR="009A7492" w:rsidRDefault="009A7492" w:rsidP="009A7492">
      <w:pPr>
        <w:pStyle w:val="Zkladntext6"/>
        <w:shd w:val="clear" w:color="auto" w:fill="auto"/>
        <w:tabs>
          <w:tab w:val="left" w:pos="390"/>
        </w:tabs>
        <w:spacing w:line="360" w:lineRule="auto"/>
        <w:ind w:firstLine="0"/>
        <w:jc w:val="both"/>
        <w:rPr>
          <w:sz w:val="24"/>
          <w:szCs w:val="24"/>
        </w:rPr>
      </w:pPr>
    </w:p>
    <w:p w14:paraId="45EDE2AA" w14:textId="77777777" w:rsidR="00161C94" w:rsidRPr="00CA7CD5" w:rsidRDefault="00161C94" w:rsidP="00FA199F">
      <w:pPr>
        <w:pStyle w:val="Zkladntext6"/>
        <w:shd w:val="clear" w:color="auto" w:fill="auto"/>
        <w:spacing w:line="360" w:lineRule="auto"/>
        <w:ind w:firstLine="0"/>
        <w:rPr>
          <w:sz w:val="24"/>
          <w:szCs w:val="24"/>
        </w:rPr>
      </w:pPr>
      <w:r w:rsidRPr="00CA7CD5">
        <w:rPr>
          <w:sz w:val="24"/>
          <w:szCs w:val="24"/>
        </w:rPr>
        <w:t>ČLÁNOK VIII.</w:t>
      </w:r>
    </w:p>
    <w:p w14:paraId="521D6128" w14:textId="77777777" w:rsidR="009A7492" w:rsidRDefault="00161C94" w:rsidP="00FA199F">
      <w:pPr>
        <w:pStyle w:val="Zkladntext6"/>
        <w:shd w:val="clear" w:color="auto" w:fill="auto"/>
        <w:spacing w:line="360" w:lineRule="auto"/>
        <w:ind w:firstLine="0"/>
        <w:rPr>
          <w:sz w:val="24"/>
          <w:szCs w:val="24"/>
        </w:rPr>
      </w:pPr>
      <w:r w:rsidRPr="00CA7CD5">
        <w:rPr>
          <w:sz w:val="24"/>
          <w:szCs w:val="24"/>
        </w:rPr>
        <w:t xml:space="preserve">ZODPOVEDNOSŤ ZA VADY, ZÁRUČNÁ DOBA, </w:t>
      </w:r>
    </w:p>
    <w:p w14:paraId="4C252DB9" w14:textId="77777777" w:rsidR="00161C94" w:rsidRPr="00CA7CD5" w:rsidRDefault="00161C94" w:rsidP="00FA199F">
      <w:pPr>
        <w:pStyle w:val="Zkladntext6"/>
        <w:shd w:val="clear" w:color="auto" w:fill="auto"/>
        <w:spacing w:line="360" w:lineRule="auto"/>
        <w:ind w:firstLine="0"/>
        <w:rPr>
          <w:sz w:val="24"/>
          <w:szCs w:val="24"/>
        </w:rPr>
      </w:pPr>
      <w:r w:rsidRPr="00CA7CD5">
        <w:rPr>
          <w:sz w:val="24"/>
          <w:szCs w:val="24"/>
        </w:rPr>
        <w:t>NEBEZPEČENSTVO ŠKODY NA DIELE</w:t>
      </w:r>
    </w:p>
    <w:p w14:paraId="4957E527" w14:textId="77777777" w:rsidR="00161C94" w:rsidRPr="00CA7CD5" w:rsidRDefault="00161C94" w:rsidP="00CA7CD5">
      <w:pPr>
        <w:pStyle w:val="Zkladntext6"/>
        <w:shd w:val="clear" w:color="auto" w:fill="auto"/>
        <w:spacing w:line="360" w:lineRule="auto"/>
        <w:ind w:firstLine="0"/>
        <w:jc w:val="both"/>
        <w:rPr>
          <w:sz w:val="24"/>
          <w:szCs w:val="24"/>
        </w:rPr>
      </w:pPr>
    </w:p>
    <w:p w14:paraId="4BFEE5EE" w14:textId="77777777" w:rsidR="00161C94" w:rsidRPr="009B4BC2" w:rsidRDefault="00161C94" w:rsidP="00CA7CD5">
      <w:pPr>
        <w:pStyle w:val="Zkladntext6"/>
        <w:numPr>
          <w:ilvl w:val="0"/>
          <w:numId w:val="5"/>
        </w:numPr>
        <w:shd w:val="clear" w:color="auto" w:fill="auto"/>
        <w:tabs>
          <w:tab w:val="left" w:pos="381"/>
        </w:tabs>
        <w:spacing w:line="360" w:lineRule="auto"/>
        <w:ind w:left="360" w:hanging="360"/>
        <w:jc w:val="both"/>
        <w:rPr>
          <w:sz w:val="24"/>
          <w:szCs w:val="24"/>
        </w:rPr>
      </w:pPr>
      <w:r w:rsidRPr="009B4BC2">
        <w:rPr>
          <w:sz w:val="24"/>
          <w:szCs w:val="24"/>
        </w:rPr>
        <w:t>Zhotoviteľ zodpovedá za to, že dielo bude zhotovené podľa podmienok dohodnutých v tejto zmluve a v dobe prevzatia diela objednávateľom a počas záručnej doby bude mať vlastnosti dohodnuté touto zmluvou.</w:t>
      </w:r>
    </w:p>
    <w:p w14:paraId="0CC7B05C" w14:textId="77777777" w:rsidR="0001434A" w:rsidRPr="009B4BC2" w:rsidRDefault="00161C94" w:rsidP="0001434A">
      <w:pPr>
        <w:pStyle w:val="Zkladntext6"/>
        <w:numPr>
          <w:ilvl w:val="0"/>
          <w:numId w:val="5"/>
        </w:numPr>
        <w:shd w:val="clear" w:color="auto" w:fill="auto"/>
        <w:tabs>
          <w:tab w:val="left" w:pos="400"/>
        </w:tabs>
        <w:spacing w:line="360" w:lineRule="auto"/>
        <w:ind w:left="360" w:hanging="360"/>
        <w:jc w:val="both"/>
        <w:rPr>
          <w:sz w:val="24"/>
          <w:szCs w:val="24"/>
        </w:rPr>
      </w:pPr>
      <w:r w:rsidRPr="009B4BC2">
        <w:rPr>
          <w:sz w:val="24"/>
          <w:szCs w:val="24"/>
        </w:rPr>
        <w:lastRenderedPageBreak/>
        <w:t xml:space="preserve">Záručná doba na predmet diela je </w:t>
      </w:r>
      <w:r w:rsidR="0001434A" w:rsidRPr="009B4BC2">
        <w:rPr>
          <w:sz w:val="24"/>
          <w:szCs w:val="24"/>
        </w:rPr>
        <w:t>5 rokov</w:t>
      </w:r>
      <w:r w:rsidRPr="009B4BC2">
        <w:rPr>
          <w:sz w:val="24"/>
          <w:szCs w:val="24"/>
        </w:rPr>
        <w:t xml:space="preserve"> a začína plynúť dňom písomného prevzatia diela na základe protokolu o odovzdaní a prevzatí diela podpísaného zástupcami obidvoch zmluvných strán.</w:t>
      </w:r>
    </w:p>
    <w:p w14:paraId="63C5652E" w14:textId="77777777" w:rsidR="0001434A" w:rsidRPr="009B4BC2" w:rsidRDefault="0001434A" w:rsidP="0001434A">
      <w:pPr>
        <w:pStyle w:val="Zkladntext6"/>
        <w:numPr>
          <w:ilvl w:val="0"/>
          <w:numId w:val="5"/>
        </w:numPr>
        <w:shd w:val="clear" w:color="auto" w:fill="auto"/>
        <w:tabs>
          <w:tab w:val="left" w:pos="400"/>
        </w:tabs>
        <w:spacing w:line="360" w:lineRule="auto"/>
        <w:ind w:left="360" w:hanging="360"/>
        <w:jc w:val="both"/>
        <w:rPr>
          <w:sz w:val="24"/>
          <w:szCs w:val="24"/>
        </w:rPr>
      </w:pPr>
      <w:r w:rsidRPr="009B4BC2">
        <w:rPr>
          <w:sz w:val="24"/>
          <w:szCs w:val="24"/>
        </w:rPr>
        <w:t>Zhotoviteľ zodpovedá za vady, ktoré má predmet zmluvy v čase jeho odovzdania objednávateľovi. Za vady, ktoré sa prejavili po odovzdaní diela zodpovedá zhotoviteľ vtedy, ak boli spôsobené porušením jeho povinností.</w:t>
      </w:r>
    </w:p>
    <w:p w14:paraId="26C7728D" w14:textId="77777777" w:rsidR="009B4BC2" w:rsidRPr="009B4BC2" w:rsidRDefault="0001434A" w:rsidP="009B4BC2">
      <w:pPr>
        <w:pStyle w:val="Zkladntext6"/>
        <w:numPr>
          <w:ilvl w:val="0"/>
          <w:numId w:val="5"/>
        </w:numPr>
        <w:shd w:val="clear" w:color="auto" w:fill="auto"/>
        <w:tabs>
          <w:tab w:val="left" w:pos="400"/>
        </w:tabs>
        <w:spacing w:line="360" w:lineRule="auto"/>
        <w:ind w:left="360" w:hanging="360"/>
        <w:jc w:val="both"/>
        <w:rPr>
          <w:sz w:val="24"/>
          <w:szCs w:val="24"/>
        </w:rPr>
      </w:pPr>
      <w:r w:rsidRPr="009B4BC2">
        <w:rPr>
          <w:rFonts w:eastAsiaTheme="minorHAnsi"/>
          <w:sz w:val="24"/>
          <w:szCs w:val="24"/>
        </w:rPr>
        <w:t>V prípade, že po</w:t>
      </w:r>
      <w:r w:rsidRPr="009B4BC2">
        <w:rPr>
          <w:rFonts w:ascii="TimesNewRoman" w:eastAsiaTheme="minorHAnsi" w:hAnsi="TimesNewRoman" w:cs="TimesNewRoman"/>
          <w:sz w:val="24"/>
          <w:szCs w:val="24"/>
        </w:rPr>
        <w:t>č</w:t>
      </w:r>
      <w:r w:rsidRPr="009B4BC2">
        <w:rPr>
          <w:rFonts w:eastAsiaTheme="minorHAnsi"/>
          <w:sz w:val="24"/>
          <w:szCs w:val="24"/>
        </w:rPr>
        <w:t>as záru</w:t>
      </w:r>
      <w:r w:rsidRPr="009B4BC2">
        <w:rPr>
          <w:rFonts w:ascii="TimesNewRoman" w:eastAsiaTheme="minorHAnsi" w:hAnsi="TimesNewRoman" w:cs="TimesNewRoman"/>
          <w:sz w:val="24"/>
          <w:szCs w:val="24"/>
        </w:rPr>
        <w:t>č</w:t>
      </w:r>
      <w:r w:rsidRPr="009B4BC2">
        <w:rPr>
          <w:rFonts w:eastAsiaTheme="minorHAnsi"/>
          <w:sz w:val="24"/>
          <w:szCs w:val="24"/>
        </w:rPr>
        <w:t>nej doby sa zistí vada na zrealizovanom diele, objednávate</w:t>
      </w:r>
      <w:r w:rsidRPr="009B4BC2">
        <w:rPr>
          <w:rFonts w:ascii="TimesNewRoman" w:eastAsiaTheme="minorHAnsi" w:hAnsi="TimesNewRoman" w:cs="TimesNewRoman"/>
          <w:sz w:val="24"/>
          <w:szCs w:val="24"/>
        </w:rPr>
        <w:t xml:space="preserve">ľ </w:t>
      </w:r>
      <w:r w:rsidRPr="009B4BC2">
        <w:rPr>
          <w:rFonts w:eastAsiaTheme="minorHAnsi"/>
          <w:sz w:val="24"/>
          <w:szCs w:val="24"/>
        </w:rPr>
        <w:t>písomne upozorní zhotovite</w:t>
      </w:r>
      <w:r w:rsidRPr="009B4BC2">
        <w:rPr>
          <w:rFonts w:ascii="TimesNewRoman" w:eastAsiaTheme="minorHAnsi" w:hAnsi="TimesNewRoman" w:cs="TimesNewRoman"/>
          <w:sz w:val="24"/>
          <w:szCs w:val="24"/>
        </w:rPr>
        <w:t>ľ</w:t>
      </w:r>
      <w:r w:rsidRPr="009B4BC2">
        <w:rPr>
          <w:rFonts w:eastAsiaTheme="minorHAnsi"/>
          <w:sz w:val="24"/>
          <w:szCs w:val="24"/>
        </w:rPr>
        <w:t>a na tento jav. Zmluvné strany sa dohodli, že po</w:t>
      </w:r>
      <w:r w:rsidRPr="009B4BC2">
        <w:rPr>
          <w:rFonts w:ascii="TimesNewRoman" w:eastAsiaTheme="minorHAnsi" w:hAnsi="TimesNewRoman" w:cs="TimesNewRoman"/>
          <w:sz w:val="24"/>
          <w:szCs w:val="24"/>
        </w:rPr>
        <w:t>č</w:t>
      </w:r>
      <w:r w:rsidRPr="009B4BC2">
        <w:rPr>
          <w:rFonts w:eastAsiaTheme="minorHAnsi"/>
          <w:sz w:val="24"/>
          <w:szCs w:val="24"/>
        </w:rPr>
        <w:t>as záru</w:t>
      </w:r>
      <w:r w:rsidRPr="009B4BC2">
        <w:rPr>
          <w:rFonts w:ascii="TimesNewRoman" w:eastAsiaTheme="minorHAnsi" w:hAnsi="TimesNewRoman" w:cs="TimesNewRoman"/>
          <w:sz w:val="24"/>
          <w:szCs w:val="24"/>
        </w:rPr>
        <w:t>č</w:t>
      </w:r>
      <w:r w:rsidRPr="009B4BC2">
        <w:rPr>
          <w:rFonts w:eastAsiaTheme="minorHAnsi"/>
          <w:sz w:val="24"/>
          <w:szCs w:val="24"/>
        </w:rPr>
        <w:t>nej doby má objednávate</w:t>
      </w:r>
      <w:r w:rsidRPr="009B4BC2">
        <w:rPr>
          <w:rFonts w:ascii="TimesNewRoman" w:eastAsiaTheme="minorHAnsi" w:hAnsi="TimesNewRoman" w:cs="TimesNewRoman"/>
          <w:sz w:val="24"/>
          <w:szCs w:val="24"/>
        </w:rPr>
        <w:t xml:space="preserve">ľ </w:t>
      </w:r>
      <w:r w:rsidRPr="009B4BC2">
        <w:rPr>
          <w:rFonts w:eastAsiaTheme="minorHAnsi"/>
          <w:sz w:val="24"/>
          <w:szCs w:val="24"/>
        </w:rPr>
        <w:t>právo požadova</w:t>
      </w:r>
      <w:r w:rsidRPr="009B4BC2">
        <w:rPr>
          <w:rFonts w:ascii="TimesNewRoman" w:eastAsiaTheme="minorHAnsi" w:hAnsi="TimesNewRoman" w:cs="TimesNewRoman"/>
          <w:sz w:val="24"/>
          <w:szCs w:val="24"/>
        </w:rPr>
        <w:t xml:space="preserve">ť </w:t>
      </w:r>
      <w:r w:rsidRPr="009B4BC2">
        <w:rPr>
          <w:rFonts w:eastAsiaTheme="minorHAnsi"/>
          <w:sz w:val="24"/>
          <w:szCs w:val="24"/>
        </w:rPr>
        <w:t>a zhotovite</w:t>
      </w:r>
      <w:r w:rsidRPr="009B4BC2">
        <w:rPr>
          <w:rFonts w:ascii="TimesNewRoman" w:eastAsiaTheme="minorHAnsi" w:hAnsi="TimesNewRoman" w:cs="TimesNewRoman"/>
          <w:sz w:val="24"/>
          <w:szCs w:val="24"/>
        </w:rPr>
        <w:t xml:space="preserve">ľ </w:t>
      </w:r>
      <w:r w:rsidRPr="009B4BC2">
        <w:rPr>
          <w:rFonts w:eastAsiaTheme="minorHAnsi"/>
          <w:sz w:val="24"/>
          <w:szCs w:val="24"/>
        </w:rPr>
        <w:t>povinnos</w:t>
      </w:r>
      <w:r w:rsidRPr="009B4BC2">
        <w:rPr>
          <w:rFonts w:ascii="TimesNewRoman" w:eastAsiaTheme="minorHAnsi" w:hAnsi="TimesNewRoman" w:cs="TimesNewRoman"/>
          <w:sz w:val="24"/>
          <w:szCs w:val="24"/>
        </w:rPr>
        <w:t xml:space="preserve">ť </w:t>
      </w:r>
      <w:r w:rsidRPr="009B4BC2">
        <w:rPr>
          <w:rFonts w:eastAsiaTheme="minorHAnsi"/>
          <w:sz w:val="24"/>
          <w:szCs w:val="24"/>
        </w:rPr>
        <w:t>bezplatne odstráni</w:t>
      </w:r>
      <w:r w:rsidRPr="009B4BC2">
        <w:rPr>
          <w:rFonts w:ascii="TimesNewRoman" w:eastAsiaTheme="minorHAnsi" w:hAnsi="TimesNewRoman" w:cs="TimesNewRoman"/>
          <w:sz w:val="24"/>
          <w:szCs w:val="24"/>
        </w:rPr>
        <w:t xml:space="preserve">ť </w:t>
      </w:r>
      <w:r w:rsidRPr="009B4BC2">
        <w:rPr>
          <w:rFonts w:eastAsiaTheme="minorHAnsi"/>
          <w:sz w:val="24"/>
          <w:szCs w:val="24"/>
        </w:rPr>
        <w:t>zistené a reklamované vady.</w:t>
      </w:r>
    </w:p>
    <w:p w14:paraId="4C8240B9" w14:textId="77777777" w:rsidR="009B4BC2" w:rsidRPr="009B4BC2" w:rsidRDefault="0001434A" w:rsidP="009B4BC2">
      <w:pPr>
        <w:pStyle w:val="Zkladntext6"/>
        <w:numPr>
          <w:ilvl w:val="0"/>
          <w:numId w:val="5"/>
        </w:numPr>
        <w:shd w:val="clear" w:color="auto" w:fill="auto"/>
        <w:tabs>
          <w:tab w:val="left" w:pos="400"/>
        </w:tabs>
        <w:spacing w:line="360" w:lineRule="auto"/>
        <w:ind w:left="360" w:hanging="360"/>
        <w:jc w:val="both"/>
        <w:rPr>
          <w:sz w:val="24"/>
          <w:szCs w:val="24"/>
        </w:rPr>
      </w:pPr>
      <w:r w:rsidRPr="009B4BC2">
        <w:rPr>
          <w:rFonts w:eastAsiaTheme="minorHAnsi"/>
          <w:sz w:val="24"/>
          <w:szCs w:val="24"/>
        </w:rPr>
        <w:t>Zhotovite</w:t>
      </w:r>
      <w:r w:rsidRPr="009B4BC2">
        <w:rPr>
          <w:rFonts w:ascii="TimesNewRoman" w:eastAsiaTheme="minorHAnsi" w:hAnsi="TimesNewRoman" w:cs="TimesNewRoman"/>
          <w:sz w:val="24"/>
          <w:szCs w:val="24"/>
        </w:rPr>
        <w:t xml:space="preserve">ľ </w:t>
      </w:r>
      <w:r w:rsidRPr="009B4BC2">
        <w:rPr>
          <w:rFonts w:eastAsiaTheme="minorHAnsi"/>
          <w:sz w:val="24"/>
          <w:szCs w:val="24"/>
        </w:rPr>
        <w:t>sa zaväzuje za</w:t>
      </w:r>
      <w:r w:rsidRPr="009B4BC2">
        <w:rPr>
          <w:rFonts w:ascii="TimesNewRoman" w:eastAsiaTheme="minorHAnsi" w:hAnsi="TimesNewRoman" w:cs="TimesNewRoman"/>
          <w:sz w:val="24"/>
          <w:szCs w:val="24"/>
        </w:rPr>
        <w:t>č</w:t>
      </w:r>
      <w:r w:rsidRPr="009B4BC2">
        <w:rPr>
          <w:rFonts w:eastAsiaTheme="minorHAnsi"/>
          <w:sz w:val="24"/>
          <w:szCs w:val="24"/>
        </w:rPr>
        <w:t>a</w:t>
      </w:r>
      <w:r w:rsidRPr="009B4BC2">
        <w:rPr>
          <w:rFonts w:ascii="TimesNewRoman" w:eastAsiaTheme="minorHAnsi" w:hAnsi="TimesNewRoman" w:cs="TimesNewRoman"/>
          <w:sz w:val="24"/>
          <w:szCs w:val="24"/>
        </w:rPr>
        <w:t xml:space="preserve">ť </w:t>
      </w:r>
      <w:r w:rsidRPr="009B4BC2">
        <w:rPr>
          <w:rFonts w:eastAsiaTheme="minorHAnsi"/>
          <w:sz w:val="24"/>
          <w:szCs w:val="24"/>
        </w:rPr>
        <w:t>s odstra</w:t>
      </w:r>
      <w:r w:rsidRPr="009B4BC2">
        <w:rPr>
          <w:rFonts w:ascii="TimesNewRoman" w:eastAsiaTheme="minorHAnsi" w:hAnsi="TimesNewRoman" w:cs="TimesNewRoman"/>
          <w:sz w:val="24"/>
          <w:szCs w:val="24"/>
        </w:rPr>
        <w:t>ň</w:t>
      </w:r>
      <w:r w:rsidRPr="009B4BC2">
        <w:rPr>
          <w:rFonts w:eastAsiaTheme="minorHAnsi"/>
          <w:sz w:val="24"/>
          <w:szCs w:val="24"/>
        </w:rPr>
        <w:t xml:space="preserve">ovaním vád predmetu diela v </w:t>
      </w:r>
      <w:r w:rsidRPr="009B4BC2">
        <w:rPr>
          <w:rFonts w:ascii="TimesNewRoman" w:eastAsiaTheme="minorHAnsi" w:hAnsi="TimesNewRoman" w:cs="TimesNewRoman"/>
          <w:sz w:val="24"/>
          <w:szCs w:val="24"/>
        </w:rPr>
        <w:t>č</w:t>
      </w:r>
      <w:r w:rsidRPr="009B4BC2">
        <w:rPr>
          <w:rFonts w:eastAsiaTheme="minorHAnsi"/>
          <w:sz w:val="24"/>
          <w:szCs w:val="24"/>
        </w:rPr>
        <w:t>o najkratšom,</w:t>
      </w:r>
      <w:r w:rsidR="009B4BC2" w:rsidRPr="009B4BC2">
        <w:rPr>
          <w:rFonts w:eastAsiaTheme="minorHAnsi"/>
          <w:sz w:val="24"/>
          <w:szCs w:val="24"/>
        </w:rPr>
        <w:t xml:space="preserve"> </w:t>
      </w:r>
      <w:r w:rsidRPr="009B4BC2">
        <w:rPr>
          <w:rFonts w:eastAsiaTheme="minorHAnsi"/>
          <w:sz w:val="24"/>
          <w:szCs w:val="24"/>
        </w:rPr>
        <w:t xml:space="preserve">technicky možnom </w:t>
      </w:r>
      <w:r w:rsidRPr="009B4BC2">
        <w:rPr>
          <w:rFonts w:ascii="TimesNewRoman" w:eastAsiaTheme="minorHAnsi" w:hAnsi="TimesNewRoman" w:cs="TimesNewRoman"/>
          <w:sz w:val="24"/>
          <w:szCs w:val="24"/>
        </w:rPr>
        <w:t>č</w:t>
      </w:r>
      <w:r w:rsidRPr="009B4BC2">
        <w:rPr>
          <w:rFonts w:eastAsiaTheme="minorHAnsi"/>
          <w:sz w:val="24"/>
          <w:szCs w:val="24"/>
        </w:rPr>
        <w:t>ase, najneskôr však do 3 dní od uplatnenia reklamácie</w:t>
      </w:r>
      <w:r w:rsidR="009B4BC2" w:rsidRPr="009B4BC2">
        <w:rPr>
          <w:rFonts w:eastAsiaTheme="minorHAnsi"/>
          <w:sz w:val="24"/>
          <w:szCs w:val="24"/>
        </w:rPr>
        <w:t xml:space="preserve"> </w:t>
      </w:r>
      <w:r w:rsidRPr="009B4BC2">
        <w:rPr>
          <w:rFonts w:eastAsiaTheme="minorHAnsi"/>
          <w:sz w:val="24"/>
          <w:szCs w:val="24"/>
        </w:rPr>
        <w:t>objednávate</w:t>
      </w:r>
      <w:r w:rsidRPr="009B4BC2">
        <w:rPr>
          <w:rFonts w:ascii="TimesNewRoman" w:eastAsiaTheme="minorHAnsi" w:hAnsi="TimesNewRoman" w:cs="TimesNewRoman"/>
          <w:sz w:val="24"/>
          <w:szCs w:val="24"/>
        </w:rPr>
        <w:t>ľ</w:t>
      </w:r>
      <w:r w:rsidRPr="009B4BC2">
        <w:rPr>
          <w:rFonts w:eastAsiaTheme="minorHAnsi"/>
          <w:sz w:val="24"/>
          <w:szCs w:val="24"/>
        </w:rPr>
        <w:t>om.</w:t>
      </w:r>
    </w:p>
    <w:p w14:paraId="3BF9C735" w14:textId="77777777" w:rsidR="009B4BC2" w:rsidRPr="009B4BC2" w:rsidRDefault="0001434A" w:rsidP="009B4BC2">
      <w:pPr>
        <w:pStyle w:val="Zkladntext6"/>
        <w:numPr>
          <w:ilvl w:val="0"/>
          <w:numId w:val="5"/>
        </w:numPr>
        <w:shd w:val="clear" w:color="auto" w:fill="auto"/>
        <w:tabs>
          <w:tab w:val="left" w:pos="400"/>
        </w:tabs>
        <w:spacing w:line="360" w:lineRule="auto"/>
        <w:ind w:left="360" w:hanging="360"/>
        <w:jc w:val="both"/>
        <w:rPr>
          <w:sz w:val="24"/>
          <w:szCs w:val="24"/>
        </w:rPr>
      </w:pPr>
      <w:r w:rsidRPr="009B4BC2">
        <w:rPr>
          <w:rFonts w:eastAsiaTheme="minorHAnsi"/>
          <w:sz w:val="24"/>
          <w:szCs w:val="24"/>
        </w:rPr>
        <w:t>Zhotovite</w:t>
      </w:r>
      <w:r w:rsidRPr="009B4BC2">
        <w:rPr>
          <w:rFonts w:ascii="TimesNewRoman" w:eastAsiaTheme="minorHAnsi" w:hAnsi="TimesNewRoman" w:cs="TimesNewRoman"/>
          <w:sz w:val="24"/>
          <w:szCs w:val="24"/>
        </w:rPr>
        <w:t xml:space="preserve">ľ </w:t>
      </w:r>
      <w:r w:rsidRPr="009B4BC2">
        <w:rPr>
          <w:rFonts w:eastAsiaTheme="minorHAnsi"/>
          <w:sz w:val="24"/>
          <w:szCs w:val="24"/>
        </w:rPr>
        <w:t>sa zaväzuje odstráni</w:t>
      </w:r>
      <w:r w:rsidRPr="009B4BC2">
        <w:rPr>
          <w:rFonts w:ascii="TimesNewRoman" w:eastAsiaTheme="minorHAnsi" w:hAnsi="TimesNewRoman" w:cs="TimesNewRoman"/>
          <w:sz w:val="24"/>
          <w:szCs w:val="24"/>
        </w:rPr>
        <w:t xml:space="preserve">ť </w:t>
      </w:r>
      <w:r w:rsidRPr="009B4BC2">
        <w:rPr>
          <w:rFonts w:eastAsiaTheme="minorHAnsi"/>
          <w:sz w:val="24"/>
          <w:szCs w:val="24"/>
        </w:rPr>
        <w:t>reklamované vady do 10 dní od za</w:t>
      </w:r>
      <w:r w:rsidRPr="009B4BC2">
        <w:rPr>
          <w:rFonts w:ascii="TimesNewRoman" w:eastAsiaTheme="minorHAnsi" w:hAnsi="TimesNewRoman" w:cs="TimesNewRoman"/>
          <w:sz w:val="24"/>
          <w:szCs w:val="24"/>
        </w:rPr>
        <w:t>č</w:t>
      </w:r>
      <w:r w:rsidRPr="009B4BC2">
        <w:rPr>
          <w:rFonts w:eastAsiaTheme="minorHAnsi"/>
          <w:sz w:val="24"/>
          <w:szCs w:val="24"/>
        </w:rPr>
        <w:t>atia ich</w:t>
      </w:r>
      <w:r w:rsidR="009B4BC2" w:rsidRPr="009B4BC2">
        <w:rPr>
          <w:rFonts w:eastAsiaTheme="minorHAnsi"/>
          <w:sz w:val="24"/>
          <w:szCs w:val="24"/>
        </w:rPr>
        <w:t xml:space="preserve"> </w:t>
      </w:r>
      <w:r w:rsidRPr="009B4BC2">
        <w:rPr>
          <w:rFonts w:eastAsiaTheme="minorHAnsi"/>
          <w:sz w:val="24"/>
          <w:szCs w:val="24"/>
        </w:rPr>
        <w:t>odstra</w:t>
      </w:r>
      <w:r w:rsidRPr="009B4BC2">
        <w:rPr>
          <w:rFonts w:ascii="TimesNewRoman" w:eastAsiaTheme="minorHAnsi" w:hAnsi="TimesNewRoman" w:cs="TimesNewRoman"/>
          <w:sz w:val="24"/>
          <w:szCs w:val="24"/>
        </w:rPr>
        <w:t>ň</w:t>
      </w:r>
      <w:r w:rsidRPr="009B4BC2">
        <w:rPr>
          <w:rFonts w:eastAsiaTheme="minorHAnsi"/>
          <w:sz w:val="24"/>
          <w:szCs w:val="24"/>
        </w:rPr>
        <w:t>ovania, ak nedôjde k písomnej dohode o inom termíne a ku ktorej sa zhotoví</w:t>
      </w:r>
      <w:r w:rsidR="009B4BC2" w:rsidRPr="009B4BC2">
        <w:rPr>
          <w:rFonts w:eastAsiaTheme="minorHAnsi"/>
          <w:sz w:val="24"/>
          <w:szCs w:val="24"/>
        </w:rPr>
        <w:t xml:space="preserve"> </w:t>
      </w:r>
      <w:r w:rsidRPr="009B4BC2">
        <w:rPr>
          <w:rFonts w:eastAsiaTheme="minorHAnsi"/>
          <w:sz w:val="24"/>
          <w:szCs w:val="24"/>
        </w:rPr>
        <w:t>obojstranne potvrdený zápis</w:t>
      </w:r>
      <w:r w:rsidR="009B4BC2" w:rsidRPr="009B4BC2">
        <w:rPr>
          <w:rFonts w:eastAsiaTheme="minorHAnsi"/>
          <w:sz w:val="24"/>
          <w:szCs w:val="24"/>
        </w:rPr>
        <w:t>.</w:t>
      </w:r>
    </w:p>
    <w:p w14:paraId="785C1976" w14:textId="77777777" w:rsidR="009B4BC2" w:rsidRPr="009B4BC2" w:rsidRDefault="0001434A" w:rsidP="009B4BC2">
      <w:pPr>
        <w:pStyle w:val="Zkladntext6"/>
        <w:numPr>
          <w:ilvl w:val="0"/>
          <w:numId w:val="5"/>
        </w:numPr>
        <w:shd w:val="clear" w:color="auto" w:fill="auto"/>
        <w:tabs>
          <w:tab w:val="left" w:pos="400"/>
        </w:tabs>
        <w:spacing w:line="360" w:lineRule="auto"/>
        <w:ind w:left="360" w:hanging="360"/>
        <w:jc w:val="both"/>
        <w:rPr>
          <w:sz w:val="24"/>
          <w:szCs w:val="24"/>
        </w:rPr>
      </w:pPr>
      <w:r w:rsidRPr="009B4BC2">
        <w:rPr>
          <w:rFonts w:eastAsiaTheme="minorHAnsi"/>
          <w:sz w:val="24"/>
          <w:szCs w:val="24"/>
        </w:rPr>
        <w:t>Nebezpe</w:t>
      </w:r>
      <w:r w:rsidRPr="009B4BC2">
        <w:rPr>
          <w:rFonts w:ascii="TimesNewRoman" w:eastAsiaTheme="minorHAnsi" w:hAnsi="TimesNewRoman" w:cs="TimesNewRoman"/>
          <w:sz w:val="24"/>
          <w:szCs w:val="24"/>
        </w:rPr>
        <w:t>č</w:t>
      </w:r>
      <w:r w:rsidRPr="009B4BC2">
        <w:rPr>
          <w:rFonts w:eastAsiaTheme="minorHAnsi"/>
          <w:sz w:val="24"/>
          <w:szCs w:val="24"/>
        </w:rPr>
        <w:t>enstvo škody na zhotovovanom diele znáša zhotovite</w:t>
      </w:r>
      <w:r w:rsidRPr="009B4BC2">
        <w:rPr>
          <w:rFonts w:ascii="TimesNewRoman" w:eastAsiaTheme="minorHAnsi" w:hAnsi="TimesNewRoman" w:cs="TimesNewRoman"/>
          <w:sz w:val="24"/>
          <w:szCs w:val="24"/>
        </w:rPr>
        <w:t>ľ</w:t>
      </w:r>
      <w:r w:rsidRPr="009B4BC2">
        <w:rPr>
          <w:rFonts w:eastAsiaTheme="minorHAnsi"/>
          <w:sz w:val="24"/>
          <w:szCs w:val="24"/>
        </w:rPr>
        <w:t>, a to až do riadneho</w:t>
      </w:r>
      <w:r w:rsidR="009B4BC2" w:rsidRPr="009B4BC2">
        <w:rPr>
          <w:rFonts w:eastAsiaTheme="minorHAnsi"/>
          <w:sz w:val="24"/>
          <w:szCs w:val="24"/>
        </w:rPr>
        <w:t xml:space="preserve"> </w:t>
      </w:r>
      <w:r w:rsidRPr="009B4BC2">
        <w:rPr>
          <w:rFonts w:eastAsiaTheme="minorHAnsi"/>
          <w:sz w:val="24"/>
          <w:szCs w:val="24"/>
        </w:rPr>
        <w:t>odovzdania diela zhotovite</w:t>
      </w:r>
      <w:r w:rsidRPr="009B4BC2">
        <w:rPr>
          <w:rFonts w:ascii="TimesNewRoman" w:eastAsiaTheme="minorHAnsi" w:hAnsi="TimesNewRoman" w:cs="TimesNewRoman"/>
          <w:sz w:val="24"/>
          <w:szCs w:val="24"/>
        </w:rPr>
        <w:t>ľ</w:t>
      </w:r>
      <w:r w:rsidRPr="009B4BC2">
        <w:rPr>
          <w:rFonts w:eastAsiaTheme="minorHAnsi"/>
          <w:sz w:val="24"/>
          <w:szCs w:val="24"/>
        </w:rPr>
        <w:t>om a prevzatia diela objednávate</w:t>
      </w:r>
      <w:r w:rsidRPr="009B4BC2">
        <w:rPr>
          <w:rFonts w:ascii="TimesNewRoman" w:eastAsiaTheme="minorHAnsi" w:hAnsi="TimesNewRoman" w:cs="TimesNewRoman"/>
          <w:sz w:val="24"/>
          <w:szCs w:val="24"/>
        </w:rPr>
        <w:t>ľ</w:t>
      </w:r>
      <w:r w:rsidRPr="009B4BC2">
        <w:rPr>
          <w:rFonts w:eastAsiaTheme="minorHAnsi"/>
          <w:sz w:val="24"/>
          <w:szCs w:val="24"/>
        </w:rPr>
        <w:t>om pod</w:t>
      </w:r>
      <w:r w:rsidRPr="009B4BC2">
        <w:rPr>
          <w:rFonts w:ascii="TimesNewRoman" w:eastAsiaTheme="minorHAnsi" w:hAnsi="TimesNewRoman" w:cs="TimesNewRoman"/>
          <w:sz w:val="24"/>
          <w:szCs w:val="24"/>
        </w:rPr>
        <w:t>ľ</w:t>
      </w:r>
      <w:r w:rsidRPr="009B4BC2">
        <w:rPr>
          <w:rFonts w:eastAsiaTheme="minorHAnsi"/>
          <w:sz w:val="24"/>
          <w:szCs w:val="24"/>
        </w:rPr>
        <w:t xml:space="preserve">a </w:t>
      </w:r>
      <w:r w:rsidRPr="009B4BC2">
        <w:rPr>
          <w:rFonts w:ascii="TimesNewRoman" w:eastAsiaTheme="minorHAnsi" w:hAnsi="TimesNewRoman" w:cs="TimesNewRoman"/>
          <w:sz w:val="24"/>
          <w:szCs w:val="24"/>
        </w:rPr>
        <w:t>č</w:t>
      </w:r>
      <w:r w:rsidRPr="009B4BC2">
        <w:rPr>
          <w:rFonts w:eastAsiaTheme="minorHAnsi"/>
          <w:sz w:val="24"/>
          <w:szCs w:val="24"/>
        </w:rPr>
        <w:t xml:space="preserve">lánku VII. </w:t>
      </w:r>
      <w:r w:rsidR="009B4BC2" w:rsidRPr="009B4BC2">
        <w:rPr>
          <w:rFonts w:eastAsiaTheme="minorHAnsi"/>
          <w:sz w:val="24"/>
          <w:szCs w:val="24"/>
        </w:rPr>
        <w:t>T</w:t>
      </w:r>
      <w:r w:rsidRPr="009B4BC2">
        <w:rPr>
          <w:rFonts w:eastAsiaTheme="minorHAnsi"/>
          <w:sz w:val="24"/>
          <w:szCs w:val="24"/>
        </w:rPr>
        <w:t>ejto</w:t>
      </w:r>
      <w:r w:rsidR="009B4BC2" w:rsidRPr="009B4BC2">
        <w:rPr>
          <w:rFonts w:eastAsiaTheme="minorHAnsi"/>
          <w:sz w:val="24"/>
          <w:szCs w:val="24"/>
        </w:rPr>
        <w:t xml:space="preserve"> </w:t>
      </w:r>
      <w:r w:rsidRPr="009B4BC2">
        <w:rPr>
          <w:rFonts w:eastAsiaTheme="minorHAnsi"/>
          <w:sz w:val="24"/>
          <w:szCs w:val="24"/>
        </w:rPr>
        <w:t>zmluvy.</w:t>
      </w:r>
      <w:r w:rsidR="009B4BC2" w:rsidRPr="009B4BC2">
        <w:rPr>
          <w:rFonts w:eastAsiaTheme="minorHAnsi"/>
          <w:sz w:val="24"/>
          <w:szCs w:val="24"/>
        </w:rPr>
        <w:t xml:space="preserve"> </w:t>
      </w:r>
    </w:p>
    <w:p w14:paraId="0049C293" w14:textId="77777777" w:rsidR="00161C94" w:rsidRPr="009B4BC2" w:rsidRDefault="0001434A" w:rsidP="009B4BC2">
      <w:pPr>
        <w:pStyle w:val="Zkladntext6"/>
        <w:numPr>
          <w:ilvl w:val="0"/>
          <w:numId w:val="5"/>
        </w:numPr>
        <w:shd w:val="clear" w:color="auto" w:fill="auto"/>
        <w:tabs>
          <w:tab w:val="left" w:pos="400"/>
        </w:tabs>
        <w:spacing w:line="360" w:lineRule="auto"/>
        <w:ind w:left="360" w:hanging="360"/>
        <w:jc w:val="both"/>
        <w:rPr>
          <w:sz w:val="24"/>
          <w:szCs w:val="24"/>
        </w:rPr>
      </w:pPr>
      <w:r w:rsidRPr="009B4BC2">
        <w:rPr>
          <w:rFonts w:eastAsiaTheme="minorHAnsi"/>
          <w:sz w:val="24"/>
          <w:szCs w:val="24"/>
        </w:rPr>
        <w:t>Zhotovite</w:t>
      </w:r>
      <w:r w:rsidRPr="009B4BC2">
        <w:rPr>
          <w:rFonts w:ascii="TimesNewRoman" w:eastAsiaTheme="minorHAnsi" w:hAnsi="TimesNewRoman" w:cs="TimesNewRoman"/>
          <w:sz w:val="24"/>
          <w:szCs w:val="24"/>
        </w:rPr>
        <w:t xml:space="preserve">ľ </w:t>
      </w:r>
      <w:r w:rsidRPr="009B4BC2">
        <w:rPr>
          <w:rFonts w:eastAsiaTheme="minorHAnsi"/>
          <w:sz w:val="24"/>
          <w:szCs w:val="24"/>
        </w:rPr>
        <w:t>zodpovedá v celom rozsahu za prípadné škody spôsobené objednávate</w:t>
      </w:r>
      <w:r w:rsidRPr="009B4BC2">
        <w:rPr>
          <w:rFonts w:ascii="TimesNewRoman" w:eastAsiaTheme="minorHAnsi" w:hAnsi="TimesNewRoman" w:cs="TimesNewRoman"/>
          <w:sz w:val="24"/>
          <w:szCs w:val="24"/>
        </w:rPr>
        <w:t>ľ</w:t>
      </w:r>
      <w:r w:rsidRPr="009B4BC2">
        <w:rPr>
          <w:rFonts w:eastAsiaTheme="minorHAnsi"/>
          <w:sz w:val="24"/>
          <w:szCs w:val="24"/>
        </w:rPr>
        <w:t>ovi</w:t>
      </w:r>
      <w:r w:rsidR="009B4BC2" w:rsidRPr="009B4BC2">
        <w:rPr>
          <w:rFonts w:eastAsiaTheme="minorHAnsi"/>
          <w:sz w:val="24"/>
          <w:szCs w:val="24"/>
        </w:rPr>
        <w:t xml:space="preserve"> </w:t>
      </w:r>
      <w:r w:rsidRPr="009B4BC2">
        <w:rPr>
          <w:rFonts w:eastAsiaTheme="minorHAnsi"/>
          <w:sz w:val="24"/>
          <w:szCs w:val="24"/>
        </w:rPr>
        <w:t>alebo tretím osobám pri realizácií predmetu tejto zmluvy. Za porušenie svojich povinností</w:t>
      </w:r>
      <w:r w:rsidR="009B4BC2" w:rsidRPr="009B4BC2">
        <w:rPr>
          <w:sz w:val="24"/>
          <w:szCs w:val="24"/>
        </w:rPr>
        <w:t xml:space="preserve"> </w:t>
      </w:r>
      <w:r w:rsidRPr="009B4BC2">
        <w:rPr>
          <w:rFonts w:eastAsiaTheme="minorHAnsi"/>
          <w:sz w:val="24"/>
          <w:szCs w:val="24"/>
        </w:rPr>
        <w:t>nesie zhotovite</w:t>
      </w:r>
      <w:r w:rsidRPr="009B4BC2">
        <w:rPr>
          <w:rFonts w:ascii="TimesNewRoman" w:eastAsiaTheme="minorHAnsi" w:hAnsi="TimesNewRoman" w:cs="TimesNewRoman"/>
          <w:sz w:val="24"/>
          <w:szCs w:val="24"/>
        </w:rPr>
        <w:t xml:space="preserve">ľ </w:t>
      </w:r>
      <w:r w:rsidRPr="009B4BC2">
        <w:rPr>
          <w:rFonts w:eastAsiaTheme="minorHAnsi"/>
          <w:sz w:val="24"/>
          <w:szCs w:val="24"/>
        </w:rPr>
        <w:t>priamu zodpovednos</w:t>
      </w:r>
      <w:r w:rsidRPr="009B4BC2">
        <w:rPr>
          <w:rFonts w:ascii="TimesNewRoman" w:eastAsiaTheme="minorHAnsi" w:hAnsi="TimesNewRoman" w:cs="TimesNewRoman"/>
          <w:sz w:val="24"/>
          <w:szCs w:val="24"/>
        </w:rPr>
        <w:t xml:space="preserve">ť </w:t>
      </w:r>
      <w:r w:rsidRPr="009B4BC2">
        <w:rPr>
          <w:rFonts w:eastAsiaTheme="minorHAnsi"/>
          <w:sz w:val="24"/>
          <w:szCs w:val="24"/>
        </w:rPr>
        <w:t>aj vo</w:t>
      </w:r>
      <w:r w:rsidRPr="009B4BC2">
        <w:rPr>
          <w:rFonts w:ascii="TimesNewRoman" w:eastAsiaTheme="minorHAnsi" w:hAnsi="TimesNewRoman" w:cs="TimesNewRoman"/>
          <w:sz w:val="24"/>
          <w:szCs w:val="24"/>
        </w:rPr>
        <w:t>č</w:t>
      </w:r>
      <w:r w:rsidRPr="009B4BC2">
        <w:rPr>
          <w:rFonts w:eastAsiaTheme="minorHAnsi"/>
          <w:sz w:val="24"/>
          <w:szCs w:val="24"/>
        </w:rPr>
        <w:t>i príslušným orgánom verejnej správy.</w:t>
      </w:r>
    </w:p>
    <w:p w14:paraId="28BA3AE0" w14:textId="77777777" w:rsidR="009B4BC2" w:rsidRDefault="009B4BC2" w:rsidP="009B4BC2">
      <w:pPr>
        <w:pStyle w:val="Zkladntext6"/>
        <w:shd w:val="clear" w:color="auto" w:fill="auto"/>
        <w:tabs>
          <w:tab w:val="left" w:pos="400"/>
        </w:tabs>
        <w:spacing w:line="360" w:lineRule="auto"/>
        <w:ind w:left="360" w:firstLine="0"/>
        <w:jc w:val="both"/>
        <w:rPr>
          <w:sz w:val="24"/>
          <w:szCs w:val="24"/>
        </w:rPr>
      </w:pPr>
    </w:p>
    <w:p w14:paraId="0B716312"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ČLÁNOK IX.</w:t>
      </w:r>
    </w:p>
    <w:p w14:paraId="17F2542D"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SANKCIE</w:t>
      </w:r>
    </w:p>
    <w:p w14:paraId="46940363" w14:textId="77777777" w:rsidR="00161C94" w:rsidRPr="00CA7CD5" w:rsidRDefault="00161C94" w:rsidP="00CA7CD5">
      <w:pPr>
        <w:pStyle w:val="Zkladntext6"/>
        <w:shd w:val="clear" w:color="auto" w:fill="auto"/>
        <w:spacing w:line="360" w:lineRule="auto"/>
        <w:ind w:firstLine="0"/>
        <w:jc w:val="both"/>
        <w:rPr>
          <w:sz w:val="24"/>
          <w:szCs w:val="24"/>
        </w:rPr>
      </w:pPr>
    </w:p>
    <w:p w14:paraId="3752B9EB" w14:textId="77777777" w:rsidR="00161C94" w:rsidRPr="00CA7CD5" w:rsidRDefault="00161C94" w:rsidP="00CA7CD5">
      <w:pPr>
        <w:pStyle w:val="Zkladntext6"/>
        <w:numPr>
          <w:ilvl w:val="0"/>
          <w:numId w:val="6"/>
        </w:numPr>
        <w:shd w:val="clear" w:color="auto" w:fill="auto"/>
        <w:tabs>
          <w:tab w:val="left" w:pos="376"/>
        </w:tabs>
        <w:spacing w:line="360" w:lineRule="auto"/>
        <w:ind w:left="360" w:hanging="360"/>
        <w:jc w:val="both"/>
        <w:rPr>
          <w:sz w:val="24"/>
          <w:szCs w:val="24"/>
        </w:rPr>
      </w:pPr>
      <w:r w:rsidRPr="00CA7CD5">
        <w:rPr>
          <w:sz w:val="24"/>
          <w:szCs w:val="24"/>
        </w:rPr>
        <w:t xml:space="preserve">V prípade omeškania </w:t>
      </w:r>
      <w:r w:rsidR="00DA32C0">
        <w:rPr>
          <w:sz w:val="24"/>
          <w:szCs w:val="24"/>
        </w:rPr>
        <w:t>o</w:t>
      </w:r>
      <w:r w:rsidRPr="00CA7CD5">
        <w:rPr>
          <w:sz w:val="24"/>
          <w:szCs w:val="24"/>
        </w:rPr>
        <w:t xml:space="preserve">bjednávateľa s úhradou faktúry, je </w:t>
      </w:r>
      <w:proofErr w:type="spellStart"/>
      <w:r w:rsidR="00DA32C0">
        <w:rPr>
          <w:sz w:val="24"/>
          <w:szCs w:val="24"/>
        </w:rPr>
        <w:t>z</w:t>
      </w:r>
      <w:r w:rsidRPr="00CA7CD5">
        <w:rPr>
          <w:sz w:val="24"/>
          <w:szCs w:val="24"/>
        </w:rPr>
        <w:t>hotovitel</w:t>
      </w:r>
      <w:proofErr w:type="spellEnd"/>
      <w:r w:rsidRPr="00CA7CD5">
        <w:rPr>
          <w:sz w:val="24"/>
          <w:szCs w:val="24"/>
        </w:rPr>
        <w:t xml:space="preserve">' oprávnený požadovať od </w:t>
      </w:r>
      <w:r w:rsidR="00DA32C0">
        <w:rPr>
          <w:sz w:val="24"/>
          <w:szCs w:val="24"/>
        </w:rPr>
        <w:t>o</w:t>
      </w:r>
      <w:r w:rsidRPr="00CA7CD5">
        <w:rPr>
          <w:sz w:val="24"/>
          <w:szCs w:val="24"/>
        </w:rPr>
        <w:t>bjednávateľa úrok z omeškania podľa § 369a Obchodného zákonníka.</w:t>
      </w:r>
    </w:p>
    <w:p w14:paraId="7BB334C0" w14:textId="77777777" w:rsidR="00161C94" w:rsidRPr="00CA7CD5" w:rsidRDefault="00161C94" w:rsidP="00CA7CD5">
      <w:pPr>
        <w:pStyle w:val="Zkladntext6"/>
        <w:numPr>
          <w:ilvl w:val="0"/>
          <w:numId w:val="6"/>
        </w:numPr>
        <w:shd w:val="clear" w:color="auto" w:fill="auto"/>
        <w:tabs>
          <w:tab w:val="left" w:pos="386"/>
        </w:tabs>
        <w:spacing w:line="360" w:lineRule="auto"/>
        <w:ind w:left="360" w:hanging="360"/>
        <w:jc w:val="both"/>
        <w:rPr>
          <w:sz w:val="24"/>
          <w:szCs w:val="24"/>
        </w:rPr>
      </w:pPr>
      <w:r w:rsidRPr="00CA7CD5">
        <w:rPr>
          <w:sz w:val="24"/>
          <w:szCs w:val="24"/>
        </w:rPr>
        <w:t xml:space="preserve">V prípade omeškania </w:t>
      </w:r>
      <w:r w:rsidR="00DA32C0">
        <w:rPr>
          <w:sz w:val="24"/>
          <w:szCs w:val="24"/>
        </w:rPr>
        <w:t>z</w:t>
      </w:r>
      <w:r w:rsidRPr="00CA7CD5">
        <w:rPr>
          <w:sz w:val="24"/>
          <w:szCs w:val="24"/>
        </w:rPr>
        <w:t xml:space="preserve">hotoviteľa s riadnym zhotovením diela v lehote dohodnutej podľa tejto zmluvy, je </w:t>
      </w:r>
      <w:r w:rsidR="00DA32C0">
        <w:rPr>
          <w:sz w:val="24"/>
          <w:szCs w:val="24"/>
        </w:rPr>
        <w:t>z</w:t>
      </w:r>
      <w:r w:rsidRPr="00CA7CD5">
        <w:rPr>
          <w:sz w:val="24"/>
          <w:szCs w:val="24"/>
        </w:rPr>
        <w:t xml:space="preserve">hotoviteľ povinný zaplatiť </w:t>
      </w:r>
      <w:r w:rsidR="00DA32C0">
        <w:rPr>
          <w:sz w:val="24"/>
          <w:szCs w:val="24"/>
        </w:rPr>
        <w:t>o</w:t>
      </w:r>
      <w:r w:rsidRPr="00CA7CD5">
        <w:rPr>
          <w:sz w:val="24"/>
          <w:szCs w:val="24"/>
        </w:rPr>
        <w:t>bjednávateľovi zmluvnú pokutu vo výške 0,</w:t>
      </w:r>
      <w:r w:rsidR="00DA32C0">
        <w:rPr>
          <w:sz w:val="24"/>
          <w:szCs w:val="24"/>
        </w:rPr>
        <w:t>05</w:t>
      </w:r>
      <w:r w:rsidRPr="00CA7CD5">
        <w:rPr>
          <w:sz w:val="24"/>
          <w:szCs w:val="24"/>
        </w:rPr>
        <w:t xml:space="preserve"> % z celkovej ceny diela bez DPH za každý deň omeškania.</w:t>
      </w:r>
    </w:p>
    <w:p w14:paraId="24FB956D" w14:textId="77777777" w:rsidR="00161C94" w:rsidRPr="00CA7CD5" w:rsidRDefault="00161C94" w:rsidP="00CA7CD5">
      <w:pPr>
        <w:pStyle w:val="Zkladntext6"/>
        <w:numPr>
          <w:ilvl w:val="0"/>
          <w:numId w:val="6"/>
        </w:numPr>
        <w:shd w:val="clear" w:color="auto" w:fill="auto"/>
        <w:tabs>
          <w:tab w:val="left" w:pos="390"/>
        </w:tabs>
        <w:spacing w:line="360" w:lineRule="auto"/>
        <w:ind w:left="360" w:hanging="360"/>
        <w:jc w:val="both"/>
        <w:rPr>
          <w:sz w:val="24"/>
          <w:szCs w:val="24"/>
        </w:rPr>
      </w:pPr>
      <w:r w:rsidRPr="00CA7CD5">
        <w:rPr>
          <w:sz w:val="24"/>
          <w:szCs w:val="24"/>
        </w:rPr>
        <w:t xml:space="preserve">V prípade omeškania </w:t>
      </w:r>
      <w:r w:rsidR="00DA32C0">
        <w:rPr>
          <w:sz w:val="24"/>
          <w:szCs w:val="24"/>
        </w:rPr>
        <w:t>z</w:t>
      </w:r>
      <w:r w:rsidRPr="00CA7CD5">
        <w:rPr>
          <w:sz w:val="24"/>
          <w:szCs w:val="24"/>
        </w:rPr>
        <w:t xml:space="preserve">hotoviteľa so začatím vykonávania prác na diele podľa článku III., bodu 2 tejto zmluvy, je </w:t>
      </w:r>
      <w:r w:rsidR="007515B1">
        <w:rPr>
          <w:sz w:val="24"/>
          <w:szCs w:val="24"/>
        </w:rPr>
        <w:t>z</w:t>
      </w:r>
      <w:r w:rsidRPr="00CA7CD5">
        <w:rPr>
          <w:sz w:val="24"/>
          <w:szCs w:val="24"/>
        </w:rPr>
        <w:t xml:space="preserve">hotoviteľ povinný zaplatiť </w:t>
      </w:r>
      <w:r w:rsidR="007515B1">
        <w:rPr>
          <w:sz w:val="24"/>
          <w:szCs w:val="24"/>
        </w:rPr>
        <w:t>o</w:t>
      </w:r>
      <w:r w:rsidRPr="00CA7CD5">
        <w:rPr>
          <w:sz w:val="24"/>
          <w:szCs w:val="24"/>
        </w:rPr>
        <w:t>bjednávateľovi zmluvnú pokutu vo výške 0,2% z celkovej ceny diela bez DPH za každý deň omeškania.</w:t>
      </w:r>
    </w:p>
    <w:p w14:paraId="62A02AD2" w14:textId="77777777" w:rsidR="00161C94" w:rsidRPr="00CA7CD5" w:rsidRDefault="00161C94" w:rsidP="00CA7CD5">
      <w:pPr>
        <w:pStyle w:val="Zkladntext6"/>
        <w:numPr>
          <w:ilvl w:val="0"/>
          <w:numId w:val="6"/>
        </w:numPr>
        <w:shd w:val="clear" w:color="auto" w:fill="auto"/>
        <w:tabs>
          <w:tab w:val="left" w:pos="395"/>
        </w:tabs>
        <w:spacing w:line="360" w:lineRule="auto"/>
        <w:ind w:left="360" w:hanging="360"/>
        <w:jc w:val="both"/>
        <w:rPr>
          <w:sz w:val="24"/>
          <w:szCs w:val="24"/>
        </w:rPr>
      </w:pPr>
      <w:r w:rsidRPr="00CA7CD5">
        <w:rPr>
          <w:sz w:val="24"/>
          <w:szCs w:val="24"/>
        </w:rPr>
        <w:lastRenderedPageBreak/>
        <w:t>Zmluvnými pokutami dohodnutými v tejto zmluve nie je dotknutý nárok zmluvných strán na náhradu škody v plnom rozsahu, a to aj keby táto presahovala výšku zmluvnej pokuty.</w:t>
      </w:r>
    </w:p>
    <w:p w14:paraId="3597AB48" w14:textId="77777777" w:rsidR="00161C94" w:rsidRDefault="00161C94" w:rsidP="00CA7CD5">
      <w:pPr>
        <w:pStyle w:val="Zkladntext6"/>
        <w:numPr>
          <w:ilvl w:val="0"/>
          <w:numId w:val="6"/>
        </w:numPr>
        <w:shd w:val="clear" w:color="auto" w:fill="auto"/>
        <w:tabs>
          <w:tab w:val="left" w:pos="390"/>
        </w:tabs>
        <w:spacing w:line="360" w:lineRule="auto"/>
        <w:ind w:left="360" w:hanging="360"/>
        <w:jc w:val="both"/>
        <w:rPr>
          <w:sz w:val="24"/>
          <w:szCs w:val="24"/>
        </w:rPr>
      </w:pPr>
      <w:r w:rsidRPr="00CA7CD5">
        <w:rPr>
          <w:sz w:val="24"/>
          <w:szCs w:val="24"/>
        </w:rPr>
        <w:t>Zmluvné strany vyhlasujú, že zmluvné pokuty dohodnuté v tejto zmluve považujú za primerané a v súlade so zákonom.</w:t>
      </w:r>
    </w:p>
    <w:p w14:paraId="1692BFB4" w14:textId="77777777" w:rsidR="00161C94" w:rsidRPr="00CA7CD5" w:rsidRDefault="00161C94" w:rsidP="00CA7CD5">
      <w:pPr>
        <w:pStyle w:val="Zkladntext6"/>
        <w:shd w:val="clear" w:color="auto" w:fill="auto"/>
        <w:tabs>
          <w:tab w:val="left" w:pos="390"/>
        </w:tabs>
        <w:spacing w:line="360" w:lineRule="auto"/>
        <w:ind w:left="360" w:firstLine="0"/>
        <w:jc w:val="both"/>
        <w:rPr>
          <w:sz w:val="24"/>
          <w:szCs w:val="24"/>
        </w:rPr>
      </w:pPr>
    </w:p>
    <w:p w14:paraId="16D10800"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ČLÁNOK X.</w:t>
      </w:r>
    </w:p>
    <w:p w14:paraId="6C2CB6E6" w14:textId="77777777" w:rsidR="00161C94" w:rsidRPr="00CA7CD5" w:rsidRDefault="00161C94" w:rsidP="009B4BC2">
      <w:pPr>
        <w:pStyle w:val="Zkladntext6"/>
        <w:shd w:val="clear" w:color="auto" w:fill="auto"/>
        <w:spacing w:line="360" w:lineRule="auto"/>
        <w:ind w:firstLine="0"/>
        <w:rPr>
          <w:sz w:val="24"/>
          <w:szCs w:val="24"/>
        </w:rPr>
      </w:pPr>
      <w:r w:rsidRPr="00CA7CD5">
        <w:rPr>
          <w:sz w:val="24"/>
          <w:szCs w:val="24"/>
        </w:rPr>
        <w:t>ZÁNIK ZMLUVNÉHO VZŤAHU</w:t>
      </w:r>
    </w:p>
    <w:p w14:paraId="0A7179AA" w14:textId="77777777" w:rsidR="00161C94" w:rsidRPr="00CA7CD5" w:rsidRDefault="00161C94" w:rsidP="00CA7CD5">
      <w:pPr>
        <w:pStyle w:val="Zkladntext6"/>
        <w:shd w:val="clear" w:color="auto" w:fill="auto"/>
        <w:spacing w:line="360" w:lineRule="auto"/>
        <w:ind w:firstLine="0"/>
        <w:jc w:val="both"/>
        <w:rPr>
          <w:sz w:val="24"/>
          <w:szCs w:val="24"/>
        </w:rPr>
      </w:pPr>
    </w:p>
    <w:p w14:paraId="3E5515A5" w14:textId="77777777" w:rsidR="00161C94" w:rsidRPr="00CA7CD5" w:rsidRDefault="00161C94" w:rsidP="009B4BC2">
      <w:pPr>
        <w:pStyle w:val="Zkladntext6"/>
        <w:numPr>
          <w:ilvl w:val="0"/>
          <w:numId w:val="21"/>
        </w:numPr>
        <w:shd w:val="clear" w:color="auto" w:fill="auto"/>
        <w:tabs>
          <w:tab w:val="left" w:pos="443"/>
        </w:tabs>
        <w:spacing w:line="360" w:lineRule="auto"/>
        <w:jc w:val="both"/>
        <w:rPr>
          <w:sz w:val="24"/>
          <w:szCs w:val="24"/>
        </w:rPr>
      </w:pPr>
      <w:r w:rsidRPr="00CA7CD5">
        <w:rPr>
          <w:sz w:val="24"/>
          <w:szCs w:val="24"/>
        </w:rPr>
        <w:t>Zmluvné strany sa dohodli, že tento zmluvný vzťah môže zaniknúť:</w:t>
      </w:r>
    </w:p>
    <w:p w14:paraId="612C3F32" w14:textId="77777777" w:rsidR="009B4BC2" w:rsidRDefault="00161C94" w:rsidP="009B4BC2">
      <w:pPr>
        <w:pStyle w:val="Zkladntext6"/>
        <w:numPr>
          <w:ilvl w:val="0"/>
          <w:numId w:val="22"/>
        </w:numPr>
        <w:shd w:val="clear" w:color="auto" w:fill="auto"/>
        <w:tabs>
          <w:tab w:val="left" w:pos="694"/>
        </w:tabs>
        <w:spacing w:line="360" w:lineRule="auto"/>
        <w:jc w:val="both"/>
        <w:rPr>
          <w:sz w:val="24"/>
          <w:szCs w:val="24"/>
        </w:rPr>
      </w:pPr>
      <w:r w:rsidRPr="00CA7CD5">
        <w:rPr>
          <w:sz w:val="24"/>
          <w:szCs w:val="24"/>
        </w:rPr>
        <w:t>písomnou dohodou medzi oboma zmluvnými stranami,</w:t>
      </w:r>
    </w:p>
    <w:p w14:paraId="79813C59" w14:textId="77777777" w:rsidR="00161C94" w:rsidRPr="009B4BC2" w:rsidRDefault="00161C94" w:rsidP="009B4BC2">
      <w:pPr>
        <w:pStyle w:val="Zkladntext6"/>
        <w:numPr>
          <w:ilvl w:val="0"/>
          <w:numId w:val="22"/>
        </w:numPr>
        <w:shd w:val="clear" w:color="auto" w:fill="auto"/>
        <w:tabs>
          <w:tab w:val="left" w:pos="694"/>
        </w:tabs>
        <w:spacing w:line="360" w:lineRule="auto"/>
        <w:jc w:val="both"/>
        <w:rPr>
          <w:sz w:val="24"/>
          <w:szCs w:val="24"/>
        </w:rPr>
      </w:pPr>
      <w:r w:rsidRPr="009B4BC2">
        <w:rPr>
          <w:sz w:val="24"/>
          <w:szCs w:val="24"/>
        </w:rPr>
        <w:t>odstúpením od zmluvy.</w:t>
      </w:r>
    </w:p>
    <w:p w14:paraId="6DF524B4" w14:textId="77777777" w:rsidR="009B4BC2" w:rsidRDefault="00161C94" w:rsidP="009B4BC2">
      <w:pPr>
        <w:pStyle w:val="Zkladntext6"/>
        <w:numPr>
          <w:ilvl w:val="0"/>
          <w:numId w:val="21"/>
        </w:numPr>
        <w:shd w:val="clear" w:color="auto" w:fill="auto"/>
        <w:tabs>
          <w:tab w:val="left" w:pos="458"/>
        </w:tabs>
        <w:spacing w:line="360" w:lineRule="auto"/>
        <w:jc w:val="both"/>
        <w:rPr>
          <w:sz w:val="24"/>
          <w:szCs w:val="24"/>
        </w:rPr>
      </w:pPr>
      <w:r w:rsidRPr="00CA7CD5">
        <w:rPr>
          <w:sz w:val="24"/>
          <w:szCs w:val="24"/>
        </w:rPr>
        <w:t>Od zmluvy môže odstúpiť ktorákoľvek zo zmluvných strán podľa ustanovení Obchodného zákonníka.</w:t>
      </w:r>
    </w:p>
    <w:p w14:paraId="708E0FB0" w14:textId="77777777" w:rsidR="00161C94" w:rsidRPr="009B4BC2" w:rsidRDefault="00161C94" w:rsidP="009B4BC2">
      <w:pPr>
        <w:pStyle w:val="Zkladntext6"/>
        <w:numPr>
          <w:ilvl w:val="0"/>
          <w:numId w:val="21"/>
        </w:numPr>
        <w:shd w:val="clear" w:color="auto" w:fill="auto"/>
        <w:tabs>
          <w:tab w:val="left" w:pos="458"/>
        </w:tabs>
        <w:spacing w:line="360" w:lineRule="auto"/>
        <w:jc w:val="both"/>
        <w:rPr>
          <w:sz w:val="24"/>
          <w:szCs w:val="24"/>
        </w:rPr>
      </w:pPr>
      <w:r w:rsidRPr="009B4BC2">
        <w:rPr>
          <w:sz w:val="24"/>
          <w:szCs w:val="24"/>
        </w:rPr>
        <w:t>Za podstatné porušenie tejto zmluvy sa okrem prípadov stanovených v Obchodnom zákonníku považuje aj:</w:t>
      </w:r>
    </w:p>
    <w:p w14:paraId="14FCCE59" w14:textId="77777777" w:rsidR="009B4BC2" w:rsidRDefault="00161C94" w:rsidP="009B4BC2">
      <w:pPr>
        <w:pStyle w:val="Zkladntext6"/>
        <w:numPr>
          <w:ilvl w:val="0"/>
          <w:numId w:val="23"/>
        </w:numPr>
        <w:shd w:val="clear" w:color="auto" w:fill="auto"/>
        <w:tabs>
          <w:tab w:val="left" w:pos="422"/>
        </w:tabs>
        <w:spacing w:line="360" w:lineRule="auto"/>
        <w:jc w:val="both"/>
        <w:rPr>
          <w:sz w:val="24"/>
          <w:szCs w:val="24"/>
        </w:rPr>
      </w:pPr>
      <w:r w:rsidRPr="00CA7CD5">
        <w:rPr>
          <w:sz w:val="24"/>
          <w:szCs w:val="24"/>
        </w:rPr>
        <w:t xml:space="preserve">ak </w:t>
      </w:r>
      <w:r w:rsidR="007515B1">
        <w:rPr>
          <w:sz w:val="24"/>
          <w:szCs w:val="24"/>
        </w:rPr>
        <w:t>z</w:t>
      </w:r>
      <w:r w:rsidRPr="00CA7CD5">
        <w:rPr>
          <w:sz w:val="24"/>
          <w:szCs w:val="24"/>
        </w:rPr>
        <w:t>hotoviteľ nevykonáva dielo v súlade s touto zmluvou,</w:t>
      </w:r>
    </w:p>
    <w:p w14:paraId="4184E61A" w14:textId="77777777" w:rsidR="009B4BC2" w:rsidRDefault="00161C94" w:rsidP="009B4BC2">
      <w:pPr>
        <w:pStyle w:val="Zkladntext6"/>
        <w:numPr>
          <w:ilvl w:val="0"/>
          <w:numId w:val="23"/>
        </w:numPr>
        <w:shd w:val="clear" w:color="auto" w:fill="auto"/>
        <w:tabs>
          <w:tab w:val="left" w:pos="422"/>
        </w:tabs>
        <w:spacing w:line="360" w:lineRule="auto"/>
        <w:jc w:val="both"/>
        <w:rPr>
          <w:sz w:val="24"/>
          <w:szCs w:val="24"/>
        </w:rPr>
      </w:pPr>
      <w:r w:rsidRPr="009B4BC2">
        <w:rPr>
          <w:sz w:val="24"/>
          <w:szCs w:val="24"/>
        </w:rPr>
        <w:t xml:space="preserve">ak </w:t>
      </w:r>
      <w:r w:rsidR="007515B1">
        <w:rPr>
          <w:sz w:val="24"/>
          <w:szCs w:val="24"/>
        </w:rPr>
        <w:t>z</w:t>
      </w:r>
      <w:r w:rsidRPr="009B4BC2">
        <w:rPr>
          <w:sz w:val="24"/>
          <w:szCs w:val="24"/>
        </w:rPr>
        <w:t>hotoviteľ nezačal s vykonávaním prác na diele podľa článku III., bodu 2 tejto</w:t>
      </w:r>
      <w:r w:rsidR="00900A35" w:rsidRPr="009B4BC2">
        <w:rPr>
          <w:sz w:val="24"/>
          <w:szCs w:val="24"/>
        </w:rPr>
        <w:t xml:space="preserve"> </w:t>
      </w:r>
      <w:r w:rsidRPr="009B4BC2">
        <w:rPr>
          <w:sz w:val="24"/>
          <w:szCs w:val="24"/>
        </w:rPr>
        <w:t>zmluvy.</w:t>
      </w:r>
    </w:p>
    <w:p w14:paraId="227C4F03" w14:textId="77777777" w:rsidR="00161C94" w:rsidRPr="009B4BC2" w:rsidRDefault="00161C94" w:rsidP="009B4BC2">
      <w:pPr>
        <w:pStyle w:val="Zkladntext6"/>
        <w:numPr>
          <w:ilvl w:val="0"/>
          <w:numId w:val="23"/>
        </w:numPr>
        <w:shd w:val="clear" w:color="auto" w:fill="auto"/>
        <w:tabs>
          <w:tab w:val="left" w:pos="422"/>
        </w:tabs>
        <w:spacing w:line="360" w:lineRule="auto"/>
        <w:jc w:val="both"/>
        <w:rPr>
          <w:sz w:val="24"/>
          <w:szCs w:val="24"/>
        </w:rPr>
      </w:pPr>
      <w:r w:rsidRPr="009B4BC2">
        <w:rPr>
          <w:sz w:val="24"/>
          <w:szCs w:val="24"/>
        </w:rPr>
        <w:t xml:space="preserve">ak bol na majetok </w:t>
      </w:r>
      <w:r w:rsidR="007515B1">
        <w:rPr>
          <w:sz w:val="24"/>
          <w:szCs w:val="24"/>
        </w:rPr>
        <w:t>z</w:t>
      </w:r>
      <w:r w:rsidRPr="009B4BC2">
        <w:rPr>
          <w:sz w:val="24"/>
          <w:szCs w:val="24"/>
        </w:rPr>
        <w:t xml:space="preserve">hotoviteľa vyhlásený konkurz alebo ak bol podaný návrh na vyhlásenie konkurzu alebo ak sa voči </w:t>
      </w:r>
      <w:r w:rsidR="007515B1">
        <w:rPr>
          <w:sz w:val="24"/>
          <w:szCs w:val="24"/>
        </w:rPr>
        <w:t>z</w:t>
      </w:r>
      <w:r w:rsidRPr="009B4BC2">
        <w:rPr>
          <w:sz w:val="24"/>
          <w:szCs w:val="24"/>
        </w:rPr>
        <w:t xml:space="preserve">hotoviteľovi vedie exekučné konanie alebo je </w:t>
      </w:r>
      <w:r w:rsidR="007515B1">
        <w:rPr>
          <w:sz w:val="24"/>
          <w:szCs w:val="24"/>
        </w:rPr>
        <w:t>z</w:t>
      </w:r>
      <w:r w:rsidRPr="009B4BC2">
        <w:rPr>
          <w:sz w:val="24"/>
          <w:szCs w:val="24"/>
        </w:rPr>
        <w:t>hotoviteľ v likvidácií.</w:t>
      </w:r>
    </w:p>
    <w:p w14:paraId="15EFD838" w14:textId="77777777" w:rsidR="00161C94" w:rsidRPr="00CA7CD5" w:rsidRDefault="00161C94" w:rsidP="009B4BC2">
      <w:pPr>
        <w:pStyle w:val="Zkladntext6"/>
        <w:numPr>
          <w:ilvl w:val="0"/>
          <w:numId w:val="21"/>
        </w:numPr>
        <w:shd w:val="clear" w:color="auto" w:fill="auto"/>
        <w:tabs>
          <w:tab w:val="left" w:pos="452"/>
        </w:tabs>
        <w:spacing w:line="360" w:lineRule="auto"/>
        <w:jc w:val="both"/>
        <w:rPr>
          <w:sz w:val="24"/>
          <w:szCs w:val="24"/>
        </w:rPr>
      </w:pPr>
      <w:r w:rsidRPr="00CA7CD5">
        <w:rPr>
          <w:sz w:val="24"/>
          <w:szCs w:val="24"/>
        </w:rPr>
        <w:t>Odstúpenie od zmluvy je účinné dňom jeho písomného doručenia druhej zmluvnej strane.</w:t>
      </w:r>
    </w:p>
    <w:p w14:paraId="2D46A3AD" w14:textId="77777777" w:rsidR="00161C94" w:rsidRPr="00CA7CD5" w:rsidRDefault="00161C94" w:rsidP="00CA7CD5">
      <w:pPr>
        <w:pStyle w:val="Zkladntext6"/>
        <w:shd w:val="clear" w:color="auto" w:fill="auto"/>
        <w:tabs>
          <w:tab w:val="left" w:pos="452"/>
        </w:tabs>
        <w:spacing w:line="360" w:lineRule="auto"/>
        <w:ind w:left="360" w:firstLine="0"/>
        <w:jc w:val="both"/>
        <w:rPr>
          <w:sz w:val="24"/>
          <w:szCs w:val="24"/>
        </w:rPr>
      </w:pPr>
    </w:p>
    <w:p w14:paraId="0A01FAB1"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t>ČLÁNOK XI.</w:t>
      </w:r>
    </w:p>
    <w:p w14:paraId="08FB1FC9"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t>VYŠŠIA MOC</w:t>
      </w:r>
    </w:p>
    <w:p w14:paraId="24FF2070" w14:textId="77777777" w:rsidR="00161C94" w:rsidRPr="00CA7CD5" w:rsidRDefault="00161C94" w:rsidP="00CA7CD5">
      <w:pPr>
        <w:pStyle w:val="Zkladntext6"/>
        <w:shd w:val="clear" w:color="auto" w:fill="auto"/>
        <w:spacing w:line="360" w:lineRule="auto"/>
        <w:ind w:firstLine="0"/>
        <w:jc w:val="both"/>
        <w:rPr>
          <w:sz w:val="24"/>
          <w:szCs w:val="24"/>
        </w:rPr>
      </w:pPr>
    </w:p>
    <w:p w14:paraId="6A8C27ED" w14:textId="77777777" w:rsidR="00161C94" w:rsidRDefault="00161C94" w:rsidP="00CA7CD5">
      <w:pPr>
        <w:pStyle w:val="Zkladntext6"/>
        <w:shd w:val="clear" w:color="auto" w:fill="auto"/>
        <w:tabs>
          <w:tab w:val="left" w:pos="250"/>
        </w:tabs>
        <w:spacing w:line="360" w:lineRule="auto"/>
        <w:ind w:firstLine="0"/>
        <w:jc w:val="both"/>
        <w:rPr>
          <w:sz w:val="24"/>
          <w:szCs w:val="24"/>
        </w:rPr>
      </w:pPr>
      <w:r w:rsidRPr="00CA7CD5">
        <w:rPr>
          <w:sz w:val="24"/>
          <w:szCs w:val="24"/>
        </w:rPr>
        <w:t>S</w:t>
      </w:r>
      <w:r w:rsidRPr="00CA7CD5">
        <w:rPr>
          <w:sz w:val="24"/>
          <w:szCs w:val="24"/>
        </w:rPr>
        <w:tab/>
        <w:t>výnimkou finančných záväzkov za už poskytnuté plnenie, nezodpovedá žiadna zmluvná strana v prípade následnej nemožnosti plnenia za oneskorenie alebo chybu pri výkone, ktoré sú následkom vyššej moci (prírodné katastrofy, zemetrasenia, povodne, veterné smršte, a pod., zásahy civilných alebo vojenských orgánov) za predpokladu, že postihnutá strana bude o tom bezodkladne informovať druhú zmluvnú stranu a vynaloží primerané úsilie na zmiernenie dôsledkov takejto situácie.</w:t>
      </w:r>
    </w:p>
    <w:p w14:paraId="1DE494A1" w14:textId="77777777" w:rsidR="009A7492" w:rsidRPr="00CA7CD5" w:rsidRDefault="009A7492" w:rsidP="00CA7CD5">
      <w:pPr>
        <w:pStyle w:val="Zkladntext6"/>
        <w:shd w:val="clear" w:color="auto" w:fill="auto"/>
        <w:tabs>
          <w:tab w:val="left" w:pos="250"/>
        </w:tabs>
        <w:spacing w:line="360" w:lineRule="auto"/>
        <w:ind w:firstLine="0"/>
        <w:jc w:val="both"/>
        <w:rPr>
          <w:sz w:val="24"/>
          <w:szCs w:val="24"/>
        </w:rPr>
      </w:pPr>
    </w:p>
    <w:p w14:paraId="65269CAF" w14:textId="77777777" w:rsidR="00161C94" w:rsidRPr="00CA7CD5" w:rsidRDefault="00161C94" w:rsidP="00CA7CD5">
      <w:pPr>
        <w:pStyle w:val="Zkladntext6"/>
        <w:shd w:val="clear" w:color="auto" w:fill="auto"/>
        <w:tabs>
          <w:tab w:val="left" w:pos="250"/>
        </w:tabs>
        <w:spacing w:line="360" w:lineRule="auto"/>
        <w:ind w:firstLine="0"/>
        <w:jc w:val="both"/>
        <w:rPr>
          <w:sz w:val="24"/>
          <w:szCs w:val="24"/>
        </w:rPr>
      </w:pPr>
    </w:p>
    <w:p w14:paraId="1555C842"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lastRenderedPageBreak/>
        <w:t>ČLÁNOK XII.</w:t>
      </w:r>
    </w:p>
    <w:p w14:paraId="16F047EC" w14:textId="77777777" w:rsidR="00161C94" w:rsidRPr="00CA7CD5" w:rsidRDefault="00161C94" w:rsidP="00DD36F1">
      <w:pPr>
        <w:pStyle w:val="Zkladntext6"/>
        <w:shd w:val="clear" w:color="auto" w:fill="auto"/>
        <w:spacing w:line="360" w:lineRule="auto"/>
        <w:ind w:firstLine="0"/>
        <w:rPr>
          <w:sz w:val="24"/>
          <w:szCs w:val="24"/>
        </w:rPr>
      </w:pPr>
      <w:r w:rsidRPr="00CA7CD5">
        <w:rPr>
          <w:sz w:val="24"/>
          <w:szCs w:val="24"/>
        </w:rPr>
        <w:t>ZÁVEREČNÉ USTANOVENIA</w:t>
      </w:r>
    </w:p>
    <w:p w14:paraId="1B03E834" w14:textId="77777777" w:rsidR="00161C94" w:rsidRPr="00CA7CD5" w:rsidRDefault="00161C94" w:rsidP="00CA7CD5">
      <w:pPr>
        <w:pStyle w:val="Zkladntext6"/>
        <w:shd w:val="clear" w:color="auto" w:fill="auto"/>
        <w:spacing w:line="360" w:lineRule="auto"/>
        <w:ind w:firstLine="0"/>
        <w:jc w:val="both"/>
        <w:rPr>
          <w:sz w:val="24"/>
          <w:szCs w:val="24"/>
        </w:rPr>
      </w:pPr>
    </w:p>
    <w:p w14:paraId="7FEFC098"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CA7CD5">
        <w:rPr>
          <w:sz w:val="24"/>
          <w:szCs w:val="24"/>
        </w:rPr>
        <w:t>Ak Zmluva neustanovuje inak, všetky nároky vyplývajúce zo Zmluvy musia byť voči druhej strane uplatnené písomne, a to doporučeným listom alebo odovzdané osobne.</w:t>
      </w:r>
      <w:r w:rsidR="00900A35">
        <w:rPr>
          <w:sz w:val="24"/>
          <w:szCs w:val="24"/>
        </w:rPr>
        <w:t xml:space="preserve"> </w:t>
      </w:r>
      <w:r w:rsidRPr="00900A35">
        <w:rPr>
          <w:sz w:val="24"/>
          <w:szCs w:val="24"/>
        </w:rPr>
        <w:t>V prípade poštového styku sa za deň uplatnenia nároku považuje deň doručenia doporučeného listu poštovým úradom na adresu uvedenú v tejto Zmluve a v prípade, že v budúcnosti dôjde k zmene adresy zmluvnej strany, tak na adresu zmluvnej strany uvedenú v danom čase v príslušnom obchodnom registri. V prípade, ak zmluvná strana na tejto adrese nebude zastihnutá, adresát bude na danej adrese neznámy alebo zásielku odmietne prevziať alebo inak zmarí jej doručenie, za deň doručenia sa považuje deň, keď bol pokus o doručenie vykonaný.</w:t>
      </w:r>
    </w:p>
    <w:p w14:paraId="2BBC7FC8"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8B532F">
        <w:rPr>
          <w:sz w:val="24"/>
          <w:szCs w:val="24"/>
        </w:rPr>
        <w:t>Práva a povinnosti zmluvných strán touto zmluvou neupravené sa riadia ustanoveniami príslušných právnych predpisov Slovenskej republiky.</w:t>
      </w:r>
    </w:p>
    <w:p w14:paraId="797ED92B" w14:textId="77777777" w:rsidR="008B532F" w:rsidRDefault="00161C94" w:rsidP="008B532F">
      <w:pPr>
        <w:pStyle w:val="Zkladntext6"/>
        <w:numPr>
          <w:ilvl w:val="0"/>
          <w:numId w:val="10"/>
        </w:numPr>
        <w:shd w:val="clear" w:color="auto" w:fill="auto"/>
        <w:tabs>
          <w:tab w:val="left" w:pos="375"/>
        </w:tabs>
        <w:spacing w:line="360" w:lineRule="auto"/>
        <w:ind w:left="360" w:hanging="360"/>
        <w:jc w:val="both"/>
        <w:rPr>
          <w:sz w:val="24"/>
          <w:szCs w:val="24"/>
        </w:rPr>
      </w:pPr>
      <w:r w:rsidRPr="008B532F">
        <w:rPr>
          <w:sz w:val="24"/>
          <w:szCs w:val="24"/>
        </w:rPr>
        <w:t>Akékoľvek dohody, zmeny alebo doplnenia k tejto zmluve je možné urobiť len písomnými dohodami vo forme dodatkov k tejto zmluve, ktoré musia byť podpísané oprávnenými zástupcami oboch zmluvných strán.</w:t>
      </w:r>
    </w:p>
    <w:p w14:paraId="125E4BB2"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8B532F">
        <w:rPr>
          <w:sz w:val="24"/>
          <w:szCs w:val="24"/>
        </w:rPr>
        <w:t>Zmluvné strany berú na vedomie, že podľa ustanovenia § 5a ods. 1 zákona č. 211/2000 Z. z. o slobodnom prístupe k informáciám v znení neskorších predpisov ide v prípade tejto zmluvy o povinne zverejňovanú zmluvu.</w:t>
      </w:r>
    </w:p>
    <w:p w14:paraId="468AB5EB"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8B532F">
        <w:rPr>
          <w:sz w:val="24"/>
          <w:szCs w:val="24"/>
        </w:rPr>
        <w:t>Zmluvné strany berú na vedomie, že zverejňovanie tejto zmluvy alebo akýchkoľvek jej prípadných dodatkov v súlade a v rozsahu podľa zákona č. 211/2000 Z. z. o slobodnom prístupe k informáciám v znení neskorších predpisov, nie je porušením alebo ohrozením obchodného tajomstva.</w:t>
      </w:r>
    </w:p>
    <w:p w14:paraId="5271D26F" w14:textId="77777777" w:rsidR="008B532F" w:rsidRDefault="00161C94" w:rsidP="008B532F">
      <w:pPr>
        <w:pStyle w:val="Zkladntext6"/>
        <w:numPr>
          <w:ilvl w:val="0"/>
          <w:numId w:val="10"/>
        </w:numPr>
        <w:shd w:val="clear" w:color="auto" w:fill="auto"/>
        <w:tabs>
          <w:tab w:val="left" w:pos="370"/>
        </w:tabs>
        <w:spacing w:line="360" w:lineRule="auto"/>
        <w:ind w:left="360" w:hanging="360"/>
        <w:jc w:val="both"/>
        <w:rPr>
          <w:sz w:val="24"/>
          <w:szCs w:val="24"/>
        </w:rPr>
      </w:pPr>
      <w:r w:rsidRPr="008B532F">
        <w:rPr>
          <w:sz w:val="24"/>
          <w:szCs w:val="24"/>
        </w:rPr>
        <w:t xml:space="preserve">Zmluvné strany berú na vedomie, že </w:t>
      </w:r>
      <w:r w:rsidR="005D20D2">
        <w:rPr>
          <w:sz w:val="24"/>
          <w:szCs w:val="24"/>
        </w:rPr>
        <w:t>o</w:t>
      </w:r>
      <w:r w:rsidRPr="008B532F">
        <w:rPr>
          <w:sz w:val="24"/>
          <w:szCs w:val="24"/>
        </w:rPr>
        <w:t>bjednávateľ má v záujme uhradiť cenu diela z nenávratného finančného príspevku financovaného z Programu rozvoja vidieka SR 2014-2020</w:t>
      </w:r>
      <w:r w:rsidRPr="008B532F">
        <w:rPr>
          <w:rStyle w:val="Zkladntext3"/>
          <w:sz w:val="24"/>
          <w:szCs w:val="24"/>
        </w:rPr>
        <w:t xml:space="preserve">. </w:t>
      </w:r>
      <w:r w:rsidRPr="008B532F">
        <w:rPr>
          <w:rStyle w:val="Zkladntext4"/>
          <w:sz w:val="24"/>
          <w:szCs w:val="24"/>
        </w:rPr>
        <w:t xml:space="preserve">Obe zmluvné strany sa  dohodli a súhlasia, že v prípade, ak </w:t>
      </w:r>
      <w:r w:rsidR="005D20D2">
        <w:rPr>
          <w:rStyle w:val="Zkladntext4"/>
          <w:sz w:val="24"/>
          <w:szCs w:val="24"/>
        </w:rPr>
        <w:t>o</w:t>
      </w:r>
      <w:r w:rsidRPr="008B532F">
        <w:rPr>
          <w:rStyle w:val="Zkladntext4"/>
          <w:sz w:val="24"/>
          <w:szCs w:val="24"/>
        </w:rPr>
        <w:t>bjednávateľ z akéhokoľvek dôvodu nezíska cudzie finančné zdroje na uhradenie časti ceny diela podľa článku IV. bodu 1 tejto zmluvy, táto zmluva nenadobudne účinnosť a predmet plnenia podľa tejto zmluvy sa neuskutoční. Zhotoviteľ prehlasuje a súhlasí, že si z tohto dôvodu nebude voči objednávateľovi uplatňovať žiadne finančné ani iné nároky alebo požiadavky.</w:t>
      </w:r>
    </w:p>
    <w:p w14:paraId="73A2D2E6" w14:textId="77777777" w:rsidR="008B532F" w:rsidRDefault="00161C94" w:rsidP="008B532F">
      <w:pPr>
        <w:pStyle w:val="Zkladntext6"/>
        <w:numPr>
          <w:ilvl w:val="0"/>
          <w:numId w:val="10"/>
        </w:numPr>
        <w:shd w:val="clear" w:color="auto" w:fill="auto"/>
        <w:tabs>
          <w:tab w:val="left" w:pos="375"/>
        </w:tabs>
        <w:spacing w:line="360" w:lineRule="auto"/>
        <w:ind w:left="360" w:hanging="360"/>
        <w:jc w:val="both"/>
        <w:rPr>
          <w:sz w:val="24"/>
          <w:szCs w:val="24"/>
        </w:rPr>
      </w:pPr>
      <w:r w:rsidRPr="008B532F">
        <w:rPr>
          <w:rStyle w:val="Zkladntext4"/>
          <w:sz w:val="24"/>
          <w:szCs w:val="24"/>
        </w:rPr>
        <w:t xml:space="preserve">Zhotoviteľ je povinný strpieť výkon kontroly oprávnenými osobami súvisiaci s dodávaným tovarom, stavebnými prácami resp. službami podľa tejto zmluvy, a to kedykoľvek počas platnosti a účinnosti </w:t>
      </w:r>
      <w:r w:rsidRPr="008B532F">
        <w:rPr>
          <w:sz w:val="24"/>
          <w:szCs w:val="24"/>
        </w:rPr>
        <w:t xml:space="preserve">Zmluvy o poskytnutí finančného príspevku </w:t>
      </w:r>
      <w:r w:rsidRPr="008B532F">
        <w:rPr>
          <w:sz w:val="24"/>
          <w:szCs w:val="24"/>
        </w:rPr>
        <w:lastRenderedPageBreak/>
        <w:t xml:space="preserve">z Programu rozvoja vidieka 2014-2020 uzavretej medzi </w:t>
      </w:r>
      <w:r w:rsidR="00C0212D">
        <w:rPr>
          <w:sz w:val="24"/>
          <w:szCs w:val="24"/>
        </w:rPr>
        <w:t>o</w:t>
      </w:r>
      <w:r w:rsidRPr="008B532F">
        <w:rPr>
          <w:sz w:val="24"/>
          <w:szCs w:val="24"/>
        </w:rPr>
        <w:t>bjednávateľom a Pôdohospodárskou platobnou agentúrou. Zh</w:t>
      </w:r>
      <w:r w:rsidRPr="008B532F">
        <w:rPr>
          <w:rStyle w:val="Zkladntext4"/>
          <w:sz w:val="24"/>
          <w:szCs w:val="24"/>
        </w:rPr>
        <w:t>otoviteľ je zároveň v tejto súvislosti povinný oprávneným osobám poskytnúť všetku potrebnú súčinnosť.</w:t>
      </w:r>
    </w:p>
    <w:p w14:paraId="4881B4F2" w14:textId="77777777" w:rsidR="008B532F" w:rsidRDefault="00161C94" w:rsidP="008B532F">
      <w:pPr>
        <w:pStyle w:val="Zkladntext6"/>
        <w:numPr>
          <w:ilvl w:val="0"/>
          <w:numId w:val="10"/>
        </w:numPr>
        <w:shd w:val="clear" w:color="auto" w:fill="auto"/>
        <w:tabs>
          <w:tab w:val="left" w:pos="366"/>
        </w:tabs>
        <w:spacing w:line="360" w:lineRule="auto"/>
        <w:ind w:left="360" w:hanging="360"/>
        <w:jc w:val="both"/>
        <w:rPr>
          <w:sz w:val="24"/>
          <w:szCs w:val="24"/>
        </w:rPr>
      </w:pPr>
      <w:r w:rsidRPr="008B532F">
        <w:rPr>
          <w:sz w:val="24"/>
          <w:szCs w:val="24"/>
        </w:rPr>
        <w:t>Táto zmluva nadobúda platnosť dňom podpisu jej písomného vyhotovenia obidvomi zmluvnými stranami.</w:t>
      </w:r>
    </w:p>
    <w:p w14:paraId="33077744" w14:textId="77777777" w:rsidR="008B532F" w:rsidRDefault="00161C94" w:rsidP="008B532F">
      <w:pPr>
        <w:pStyle w:val="Zkladntext6"/>
        <w:numPr>
          <w:ilvl w:val="0"/>
          <w:numId w:val="10"/>
        </w:numPr>
        <w:shd w:val="clear" w:color="auto" w:fill="auto"/>
        <w:tabs>
          <w:tab w:val="left" w:pos="356"/>
        </w:tabs>
        <w:spacing w:line="360" w:lineRule="auto"/>
        <w:ind w:left="360" w:hanging="360"/>
        <w:jc w:val="both"/>
        <w:rPr>
          <w:sz w:val="24"/>
          <w:szCs w:val="24"/>
        </w:rPr>
      </w:pPr>
      <w:r w:rsidRPr="008B532F">
        <w:rPr>
          <w:sz w:val="24"/>
          <w:szCs w:val="24"/>
        </w:rPr>
        <w:t xml:space="preserve">Táto zmluva nadobúda účinnosť v zmysle ustanovenia § 47a ods. 2 zákona č. 40/1964 Zb. Občianskeho zákonníka v znení neskorších predpisov dňom nadobudnutia účinnosti Zmluvy o poskytnutí nenávratného finančného príspevku, uzavretej medzi </w:t>
      </w:r>
      <w:r w:rsidR="005D20D2">
        <w:rPr>
          <w:sz w:val="24"/>
          <w:szCs w:val="24"/>
        </w:rPr>
        <w:t>o</w:t>
      </w:r>
      <w:r w:rsidRPr="008B532F">
        <w:rPr>
          <w:sz w:val="24"/>
          <w:szCs w:val="24"/>
        </w:rPr>
        <w:t>bjednávateľom a Pôdohospodárskou platobnou agentúrou.</w:t>
      </w:r>
    </w:p>
    <w:p w14:paraId="40772CE4" w14:textId="77777777" w:rsidR="008B532F" w:rsidRDefault="00161C94" w:rsidP="008B532F">
      <w:pPr>
        <w:pStyle w:val="Zkladntext6"/>
        <w:numPr>
          <w:ilvl w:val="0"/>
          <w:numId w:val="10"/>
        </w:numPr>
        <w:shd w:val="clear" w:color="auto" w:fill="auto"/>
        <w:tabs>
          <w:tab w:val="left" w:pos="356"/>
        </w:tabs>
        <w:spacing w:line="360" w:lineRule="auto"/>
        <w:ind w:left="360" w:hanging="360"/>
        <w:jc w:val="both"/>
        <w:rPr>
          <w:sz w:val="24"/>
          <w:szCs w:val="24"/>
        </w:rPr>
      </w:pPr>
      <w:r w:rsidRPr="008B532F">
        <w:rPr>
          <w:sz w:val="24"/>
          <w:szCs w:val="24"/>
        </w:rPr>
        <w:t xml:space="preserve">Táto zmluva je vyhotovená v štyroch rovnopisoch v slovenskom jazyku, z ktorých každý je považovaný za originál. Dva rovnopisy zmluvy obdrží </w:t>
      </w:r>
      <w:r w:rsidR="005D20D2">
        <w:rPr>
          <w:sz w:val="24"/>
          <w:szCs w:val="24"/>
        </w:rPr>
        <w:t>o</w:t>
      </w:r>
      <w:r w:rsidRPr="008B532F">
        <w:rPr>
          <w:sz w:val="24"/>
          <w:szCs w:val="24"/>
        </w:rPr>
        <w:t xml:space="preserve">bjednávateľ a dva rovnopisy zmluvy obdrží </w:t>
      </w:r>
      <w:proofErr w:type="spellStart"/>
      <w:r w:rsidR="005D20D2">
        <w:rPr>
          <w:sz w:val="24"/>
          <w:szCs w:val="24"/>
        </w:rPr>
        <w:t>z</w:t>
      </w:r>
      <w:r w:rsidRPr="008B532F">
        <w:rPr>
          <w:sz w:val="24"/>
          <w:szCs w:val="24"/>
        </w:rPr>
        <w:t>hotovitel</w:t>
      </w:r>
      <w:proofErr w:type="spellEnd"/>
      <w:r w:rsidRPr="008B532F">
        <w:rPr>
          <w:sz w:val="24"/>
          <w:szCs w:val="24"/>
        </w:rPr>
        <w:t>'.</w:t>
      </w:r>
    </w:p>
    <w:p w14:paraId="370201B8" w14:textId="77777777" w:rsidR="00161C94" w:rsidRPr="008B532F" w:rsidRDefault="00161C94" w:rsidP="008B532F">
      <w:pPr>
        <w:pStyle w:val="Zkladntext6"/>
        <w:numPr>
          <w:ilvl w:val="0"/>
          <w:numId w:val="10"/>
        </w:numPr>
        <w:shd w:val="clear" w:color="auto" w:fill="auto"/>
        <w:tabs>
          <w:tab w:val="left" w:pos="356"/>
        </w:tabs>
        <w:spacing w:line="360" w:lineRule="auto"/>
        <w:ind w:left="360" w:hanging="360"/>
        <w:jc w:val="both"/>
        <w:rPr>
          <w:sz w:val="24"/>
          <w:szCs w:val="24"/>
        </w:rPr>
      </w:pPr>
      <w:r w:rsidRPr="008B532F">
        <w:rPr>
          <w:sz w:val="24"/>
          <w:szCs w:val="24"/>
        </w:rPr>
        <w:t>Zmluvné strany vyhlasujú, že si zmluvu prečítali, jednotlivým ustanoveniam zmluvy porozumeli a na znak súhlasu s obsahom tejto zmluvy zmluvu vlastnoručne podpisujú. Ďalej vyhlasujú, že sú plne spôsobilí na právne úkony, zmluvu uzatvárajú slobodne, vážne, nie v tiesni ani za nápadne nevýhodných podmienok.</w:t>
      </w:r>
    </w:p>
    <w:p w14:paraId="6308AFFB" w14:textId="77777777" w:rsidR="00161C94" w:rsidRPr="00CA7CD5" w:rsidRDefault="00161C94" w:rsidP="00CA7CD5">
      <w:pPr>
        <w:pStyle w:val="Zkladntext6"/>
        <w:shd w:val="clear" w:color="auto" w:fill="auto"/>
        <w:tabs>
          <w:tab w:val="left" w:pos="356"/>
        </w:tabs>
        <w:spacing w:line="360" w:lineRule="auto"/>
        <w:ind w:left="360" w:firstLine="0"/>
        <w:jc w:val="both"/>
        <w:rPr>
          <w:sz w:val="24"/>
          <w:szCs w:val="24"/>
        </w:rPr>
      </w:pPr>
    </w:p>
    <w:p w14:paraId="5F541C9A" w14:textId="77777777" w:rsidR="00161C94" w:rsidRPr="00CA7CD5" w:rsidRDefault="00161C94" w:rsidP="00CA7CD5">
      <w:pPr>
        <w:pStyle w:val="Zkladntext6"/>
        <w:shd w:val="clear" w:color="auto" w:fill="auto"/>
        <w:tabs>
          <w:tab w:val="left" w:pos="356"/>
        </w:tabs>
        <w:spacing w:line="360" w:lineRule="auto"/>
        <w:ind w:left="360" w:firstLine="0"/>
        <w:jc w:val="both"/>
        <w:rPr>
          <w:sz w:val="24"/>
          <w:szCs w:val="24"/>
        </w:rPr>
      </w:pPr>
    </w:p>
    <w:p w14:paraId="38DA39C8" w14:textId="77777777" w:rsidR="00161C94" w:rsidRPr="00CA7CD5" w:rsidRDefault="00161C94" w:rsidP="00CA7CD5">
      <w:pPr>
        <w:pStyle w:val="Zhlavie50"/>
        <w:keepNext/>
        <w:keepLines/>
        <w:shd w:val="clear" w:color="auto" w:fill="auto"/>
        <w:tabs>
          <w:tab w:val="left" w:pos="4969"/>
        </w:tabs>
        <w:spacing w:line="360" w:lineRule="auto"/>
        <w:ind w:left="360"/>
        <w:rPr>
          <w:sz w:val="24"/>
          <w:szCs w:val="24"/>
        </w:rPr>
      </w:pPr>
      <w:bookmarkStart w:id="2" w:name="bookmark12"/>
      <w:r w:rsidRPr="00CA7CD5">
        <w:rPr>
          <w:sz w:val="24"/>
          <w:szCs w:val="24"/>
        </w:rPr>
        <w:t>Objednávateľ:</w:t>
      </w:r>
      <w:r w:rsidRPr="00CA7CD5">
        <w:rPr>
          <w:sz w:val="24"/>
          <w:szCs w:val="24"/>
        </w:rPr>
        <w:tab/>
        <w:t>Zhotoviteľ:</w:t>
      </w:r>
      <w:bookmarkEnd w:id="2"/>
    </w:p>
    <w:p w14:paraId="26E76E79" w14:textId="77777777" w:rsidR="00161C94" w:rsidRPr="00CA7CD5" w:rsidRDefault="00161C94" w:rsidP="00CA7CD5">
      <w:pPr>
        <w:pStyle w:val="Zkladntext6"/>
        <w:shd w:val="clear" w:color="auto" w:fill="auto"/>
        <w:tabs>
          <w:tab w:val="left" w:leader="dot" w:pos="1729"/>
          <w:tab w:val="left" w:leader="dot" w:pos="3999"/>
          <w:tab w:val="left" w:pos="4969"/>
          <w:tab w:val="left" w:leader="dot" w:pos="6687"/>
          <w:tab w:val="left" w:pos="1815"/>
        </w:tabs>
        <w:spacing w:line="360" w:lineRule="auto"/>
        <w:ind w:left="360" w:firstLine="0"/>
        <w:jc w:val="both"/>
        <w:rPr>
          <w:sz w:val="24"/>
          <w:szCs w:val="24"/>
        </w:rPr>
      </w:pPr>
    </w:p>
    <w:p w14:paraId="1785D002" w14:textId="77777777" w:rsidR="00161C94" w:rsidRPr="00CA7CD5" w:rsidRDefault="00161C94" w:rsidP="00CA7CD5">
      <w:pPr>
        <w:pStyle w:val="Zkladntext6"/>
        <w:numPr>
          <w:ilvl w:val="0"/>
          <w:numId w:val="1"/>
        </w:numPr>
        <w:shd w:val="clear" w:color="auto" w:fill="auto"/>
        <w:tabs>
          <w:tab w:val="left" w:leader="dot" w:pos="1729"/>
          <w:tab w:val="left" w:leader="dot" w:pos="3999"/>
          <w:tab w:val="left" w:pos="4969"/>
          <w:tab w:val="left" w:leader="dot" w:pos="6687"/>
          <w:tab w:val="left" w:pos="1815"/>
        </w:tabs>
        <w:spacing w:line="360" w:lineRule="auto"/>
        <w:ind w:left="360" w:hanging="360"/>
        <w:jc w:val="both"/>
        <w:rPr>
          <w:sz w:val="24"/>
          <w:szCs w:val="24"/>
        </w:rPr>
      </w:pPr>
      <w:r w:rsidRPr="00CA7CD5">
        <w:rPr>
          <w:sz w:val="24"/>
          <w:szCs w:val="24"/>
        </w:rPr>
        <w:t>....................dňa</w:t>
      </w:r>
      <w:r w:rsidRPr="00CA7CD5">
        <w:rPr>
          <w:sz w:val="24"/>
          <w:szCs w:val="24"/>
        </w:rPr>
        <w:tab/>
      </w:r>
      <w:r w:rsidRPr="00CA7CD5">
        <w:rPr>
          <w:sz w:val="24"/>
          <w:szCs w:val="24"/>
        </w:rPr>
        <w:tab/>
        <w:t>V</w:t>
      </w:r>
      <w:r w:rsidRPr="00CA7CD5">
        <w:rPr>
          <w:sz w:val="24"/>
          <w:szCs w:val="24"/>
        </w:rPr>
        <w:tab/>
        <w:t>dňa.......................</w:t>
      </w:r>
    </w:p>
    <w:p w14:paraId="03898B1C" w14:textId="77777777" w:rsidR="00161C94" w:rsidRPr="00CA7CD5" w:rsidRDefault="00161C94" w:rsidP="00CA7CD5">
      <w:pPr>
        <w:pStyle w:val="Zkladntext6"/>
        <w:shd w:val="clear" w:color="auto" w:fill="auto"/>
        <w:spacing w:line="360" w:lineRule="auto"/>
        <w:ind w:firstLine="0"/>
        <w:jc w:val="both"/>
        <w:rPr>
          <w:sz w:val="24"/>
          <w:szCs w:val="24"/>
        </w:rPr>
      </w:pPr>
    </w:p>
    <w:p w14:paraId="4EAA755B" w14:textId="77777777" w:rsidR="00161C94" w:rsidRPr="00CA7CD5" w:rsidRDefault="00161C94" w:rsidP="00CA7CD5">
      <w:pPr>
        <w:pStyle w:val="Zkladntext6"/>
        <w:shd w:val="clear" w:color="auto" w:fill="auto"/>
        <w:spacing w:line="360" w:lineRule="auto"/>
        <w:ind w:firstLine="0"/>
        <w:jc w:val="both"/>
        <w:rPr>
          <w:sz w:val="24"/>
          <w:szCs w:val="24"/>
        </w:rPr>
      </w:pPr>
    </w:p>
    <w:p w14:paraId="7C650922" w14:textId="77777777" w:rsidR="00161C94" w:rsidRPr="00CA7CD5" w:rsidRDefault="00161C94" w:rsidP="00CA7CD5">
      <w:pPr>
        <w:pStyle w:val="Zkladntext6"/>
        <w:shd w:val="clear" w:color="auto" w:fill="auto"/>
        <w:spacing w:line="360" w:lineRule="auto"/>
        <w:ind w:firstLine="0"/>
        <w:jc w:val="both"/>
        <w:rPr>
          <w:sz w:val="24"/>
          <w:szCs w:val="24"/>
        </w:rPr>
      </w:pPr>
    </w:p>
    <w:p w14:paraId="4B1C5ED4" w14:textId="77777777" w:rsidR="00161C94" w:rsidRPr="00CA7CD5" w:rsidRDefault="00161C94" w:rsidP="00CA7CD5">
      <w:pPr>
        <w:pStyle w:val="Zkladntext6"/>
        <w:shd w:val="clear" w:color="auto" w:fill="auto"/>
        <w:spacing w:line="360" w:lineRule="auto"/>
        <w:ind w:firstLine="0"/>
        <w:jc w:val="both"/>
        <w:rPr>
          <w:sz w:val="24"/>
          <w:szCs w:val="24"/>
        </w:rPr>
      </w:pPr>
    </w:p>
    <w:p w14:paraId="1A6EC010" w14:textId="77777777" w:rsidR="00161C94" w:rsidRPr="00CA7CD5" w:rsidRDefault="00161C94" w:rsidP="00CA7CD5">
      <w:pPr>
        <w:pStyle w:val="Zkladntext6"/>
        <w:shd w:val="clear" w:color="auto" w:fill="auto"/>
        <w:spacing w:line="360" w:lineRule="auto"/>
        <w:ind w:firstLine="0"/>
        <w:jc w:val="both"/>
        <w:rPr>
          <w:sz w:val="24"/>
          <w:szCs w:val="24"/>
        </w:rPr>
      </w:pPr>
    </w:p>
    <w:p w14:paraId="25CADF82" w14:textId="77777777" w:rsidR="00161C94" w:rsidRPr="00CA7CD5" w:rsidRDefault="00161C94" w:rsidP="00CA7CD5">
      <w:pPr>
        <w:pStyle w:val="Zkladntext6"/>
        <w:shd w:val="clear" w:color="auto" w:fill="auto"/>
        <w:spacing w:line="360" w:lineRule="auto"/>
        <w:ind w:firstLine="0"/>
        <w:jc w:val="both"/>
        <w:rPr>
          <w:sz w:val="24"/>
          <w:szCs w:val="24"/>
        </w:rPr>
      </w:pPr>
    </w:p>
    <w:p w14:paraId="72ED52D1" w14:textId="77777777" w:rsidR="00161C94" w:rsidRPr="00CA7CD5" w:rsidRDefault="00161C94" w:rsidP="001B194D">
      <w:pPr>
        <w:pStyle w:val="Zkladntext6"/>
        <w:shd w:val="clear" w:color="auto" w:fill="auto"/>
        <w:spacing w:line="240" w:lineRule="auto"/>
        <w:ind w:firstLine="0"/>
        <w:jc w:val="both"/>
        <w:rPr>
          <w:sz w:val="24"/>
          <w:szCs w:val="24"/>
        </w:rPr>
      </w:pPr>
      <w:r w:rsidRPr="00CA7CD5">
        <w:rPr>
          <w:sz w:val="24"/>
          <w:szCs w:val="24"/>
        </w:rPr>
        <w:t xml:space="preserve">  </w:t>
      </w:r>
      <w:r w:rsidR="001B194D">
        <w:rPr>
          <w:sz w:val="24"/>
          <w:szCs w:val="24"/>
        </w:rPr>
        <w:t xml:space="preserve">                                                                                                </w:t>
      </w:r>
      <w:r w:rsidRPr="00CA7CD5">
        <w:rPr>
          <w:sz w:val="24"/>
          <w:szCs w:val="24"/>
        </w:rPr>
        <w:t>..............................................................</w:t>
      </w:r>
      <w:r w:rsidR="001B194D">
        <w:rPr>
          <w:sz w:val="24"/>
          <w:szCs w:val="24"/>
        </w:rPr>
        <w:t xml:space="preserve">                         </w:t>
      </w:r>
      <w:r w:rsidRPr="00CA7CD5">
        <w:rPr>
          <w:sz w:val="24"/>
          <w:szCs w:val="24"/>
        </w:rPr>
        <w:t>.............................................................</w:t>
      </w:r>
    </w:p>
    <w:p w14:paraId="158F1EE7" w14:textId="77777777" w:rsidR="00161C94" w:rsidRPr="009A7492" w:rsidRDefault="00161C94" w:rsidP="001B194D">
      <w:pPr>
        <w:pStyle w:val="Zkladntext6"/>
        <w:shd w:val="clear" w:color="auto" w:fill="auto"/>
        <w:spacing w:line="240" w:lineRule="auto"/>
        <w:ind w:firstLine="0"/>
        <w:jc w:val="both"/>
        <w:rPr>
          <w:sz w:val="24"/>
          <w:szCs w:val="24"/>
        </w:rPr>
      </w:pPr>
      <w:r w:rsidRPr="00CA7CD5">
        <w:rPr>
          <w:sz w:val="24"/>
          <w:szCs w:val="24"/>
        </w:rPr>
        <w:t xml:space="preserve">          </w:t>
      </w:r>
      <w:r w:rsidRPr="00CA7CD5">
        <w:rPr>
          <w:sz w:val="24"/>
          <w:szCs w:val="24"/>
        </w:rPr>
        <w:tab/>
      </w:r>
      <w:r w:rsidRPr="00CA7CD5">
        <w:rPr>
          <w:sz w:val="24"/>
          <w:szCs w:val="24"/>
        </w:rPr>
        <w:tab/>
      </w:r>
      <w:r w:rsidRPr="009A7492">
        <w:rPr>
          <w:sz w:val="24"/>
          <w:szCs w:val="24"/>
        </w:rPr>
        <w:t xml:space="preserve">Obec </w:t>
      </w:r>
      <w:r w:rsidR="007056E9" w:rsidRPr="009A7492">
        <w:rPr>
          <w:sz w:val="24"/>
          <w:szCs w:val="24"/>
        </w:rPr>
        <w:t>Nemečky</w:t>
      </w:r>
      <w:r w:rsidRPr="009A7492">
        <w:rPr>
          <w:sz w:val="24"/>
          <w:szCs w:val="24"/>
        </w:rPr>
        <w:t>,                                                                    Zhotoviteľ</w:t>
      </w:r>
    </w:p>
    <w:p w14:paraId="2EA14AE0" w14:textId="77777777" w:rsidR="00161C94" w:rsidRPr="009A7492" w:rsidRDefault="00161C94" w:rsidP="001B194D">
      <w:pPr>
        <w:pStyle w:val="Zkladntext6"/>
        <w:shd w:val="clear" w:color="auto" w:fill="auto"/>
        <w:spacing w:line="240" w:lineRule="auto"/>
        <w:ind w:firstLine="0"/>
        <w:jc w:val="both"/>
        <w:rPr>
          <w:sz w:val="24"/>
          <w:szCs w:val="24"/>
        </w:rPr>
      </w:pPr>
      <w:r w:rsidRPr="009A7492">
        <w:rPr>
          <w:sz w:val="24"/>
          <w:szCs w:val="24"/>
        </w:rPr>
        <w:t xml:space="preserve">          </w:t>
      </w:r>
      <w:r w:rsidR="007056E9" w:rsidRPr="009A7492">
        <w:rPr>
          <w:sz w:val="24"/>
          <w:szCs w:val="24"/>
        </w:rPr>
        <w:t xml:space="preserve">Ing. Viera </w:t>
      </w:r>
      <w:proofErr w:type="spellStart"/>
      <w:r w:rsidR="007056E9" w:rsidRPr="009A7492">
        <w:rPr>
          <w:sz w:val="24"/>
          <w:szCs w:val="24"/>
        </w:rPr>
        <w:t>Uhlárová</w:t>
      </w:r>
      <w:proofErr w:type="spellEnd"/>
      <w:r w:rsidRPr="009A7492">
        <w:rPr>
          <w:sz w:val="24"/>
          <w:szCs w:val="24"/>
        </w:rPr>
        <w:t>, starost</w:t>
      </w:r>
      <w:r w:rsidR="009A7492" w:rsidRPr="009A7492">
        <w:rPr>
          <w:sz w:val="24"/>
          <w:szCs w:val="24"/>
        </w:rPr>
        <w:t>k</w:t>
      </w:r>
      <w:r w:rsidRPr="009A7492">
        <w:rPr>
          <w:sz w:val="24"/>
          <w:szCs w:val="24"/>
        </w:rPr>
        <w:t>a obce</w:t>
      </w:r>
    </w:p>
    <w:p w14:paraId="7CC24DBC" w14:textId="77777777" w:rsidR="00161C94" w:rsidRPr="00CA7CD5" w:rsidRDefault="00161C94" w:rsidP="00CA7CD5">
      <w:pPr>
        <w:pStyle w:val="Zkladntext6"/>
        <w:shd w:val="clear" w:color="auto" w:fill="auto"/>
        <w:spacing w:line="360" w:lineRule="auto"/>
        <w:ind w:firstLine="0"/>
        <w:jc w:val="both"/>
        <w:rPr>
          <w:sz w:val="24"/>
          <w:szCs w:val="24"/>
        </w:rPr>
      </w:pPr>
    </w:p>
    <w:p w14:paraId="452D27BF" w14:textId="77777777" w:rsidR="00161C94" w:rsidRPr="00CA7CD5" w:rsidRDefault="00161C94" w:rsidP="00CA7CD5">
      <w:pPr>
        <w:pStyle w:val="Zkladntext6"/>
        <w:shd w:val="clear" w:color="auto" w:fill="auto"/>
        <w:spacing w:line="360" w:lineRule="auto"/>
        <w:ind w:firstLine="0"/>
        <w:jc w:val="both"/>
        <w:rPr>
          <w:sz w:val="24"/>
          <w:szCs w:val="24"/>
        </w:rPr>
      </w:pPr>
    </w:p>
    <w:p w14:paraId="705AAD5D" w14:textId="77777777" w:rsidR="00161C94" w:rsidRPr="00CA7CD5" w:rsidRDefault="00161C94" w:rsidP="00CA7CD5">
      <w:pPr>
        <w:pStyle w:val="Zkladntext6"/>
        <w:shd w:val="clear" w:color="auto" w:fill="auto"/>
        <w:spacing w:line="360" w:lineRule="auto"/>
        <w:ind w:firstLine="0"/>
        <w:jc w:val="both"/>
        <w:rPr>
          <w:sz w:val="24"/>
          <w:szCs w:val="24"/>
        </w:rPr>
      </w:pPr>
    </w:p>
    <w:p w14:paraId="61B9C6F6" w14:textId="77777777" w:rsidR="00FE1D22" w:rsidRPr="00CA7CD5" w:rsidRDefault="00FE1D22" w:rsidP="00CA7CD5">
      <w:pPr>
        <w:rPr>
          <w:rFonts w:ascii="Times New Roman" w:hAnsi="Times New Roman" w:cs="Times New Roman"/>
        </w:rPr>
      </w:pPr>
    </w:p>
    <w:sectPr w:rsidR="00FE1D22" w:rsidRPr="00CA7CD5" w:rsidSect="00161C94">
      <w:headerReference w:type="default" r:id="rId7"/>
      <w:footerReference w:type="default" r:id="rId8"/>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97B7" w14:textId="77777777" w:rsidR="0046351B" w:rsidRDefault="0046351B" w:rsidP="00CA7CD5">
      <w:pPr>
        <w:spacing w:line="240" w:lineRule="auto"/>
      </w:pPr>
      <w:r>
        <w:separator/>
      </w:r>
    </w:p>
  </w:endnote>
  <w:endnote w:type="continuationSeparator" w:id="0">
    <w:p w14:paraId="14C479F1" w14:textId="77777777" w:rsidR="0046351B" w:rsidRDefault="0046351B" w:rsidP="00CA7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192509"/>
      <w:docPartObj>
        <w:docPartGallery w:val="Page Numbers (Bottom of Page)"/>
        <w:docPartUnique/>
      </w:docPartObj>
    </w:sdtPr>
    <w:sdtEndPr/>
    <w:sdtContent>
      <w:sdt>
        <w:sdtPr>
          <w:id w:val="-1769616900"/>
          <w:docPartObj>
            <w:docPartGallery w:val="Page Numbers (Top of Page)"/>
            <w:docPartUnique/>
          </w:docPartObj>
        </w:sdtPr>
        <w:sdtEndPr/>
        <w:sdtContent>
          <w:p w14:paraId="6DCE13DB" w14:textId="77777777" w:rsidR="00A40E99" w:rsidRDefault="00A40E99">
            <w:pPr>
              <w:pStyle w:val="Pta"/>
              <w:jc w:val="right"/>
            </w:pPr>
            <w:r w:rsidRPr="00A40E99">
              <w:rPr>
                <w:rFonts w:ascii="Times New Roman" w:hAnsi="Times New Roman" w:cs="Times New Roman"/>
                <w:sz w:val="20"/>
                <w:szCs w:val="20"/>
              </w:rPr>
              <w:t xml:space="preserve">Strana </w:t>
            </w:r>
            <w:r w:rsidRPr="00A40E99">
              <w:rPr>
                <w:rFonts w:ascii="Times New Roman" w:hAnsi="Times New Roman" w:cs="Times New Roman"/>
                <w:b/>
                <w:bCs/>
                <w:sz w:val="20"/>
                <w:szCs w:val="20"/>
              </w:rPr>
              <w:fldChar w:fldCharType="begin"/>
            </w:r>
            <w:r w:rsidRPr="00A40E99">
              <w:rPr>
                <w:rFonts w:ascii="Times New Roman" w:hAnsi="Times New Roman" w:cs="Times New Roman"/>
                <w:b/>
                <w:bCs/>
                <w:sz w:val="20"/>
                <w:szCs w:val="20"/>
              </w:rPr>
              <w:instrText>PAGE</w:instrText>
            </w:r>
            <w:r w:rsidRPr="00A40E99">
              <w:rPr>
                <w:rFonts w:ascii="Times New Roman" w:hAnsi="Times New Roman" w:cs="Times New Roman"/>
                <w:b/>
                <w:bCs/>
                <w:sz w:val="20"/>
                <w:szCs w:val="20"/>
              </w:rPr>
              <w:fldChar w:fldCharType="separate"/>
            </w:r>
            <w:r w:rsidR="0004488B">
              <w:rPr>
                <w:rFonts w:ascii="Times New Roman" w:hAnsi="Times New Roman" w:cs="Times New Roman"/>
                <w:b/>
                <w:bCs/>
                <w:noProof/>
                <w:sz w:val="20"/>
                <w:szCs w:val="20"/>
              </w:rPr>
              <w:t>1</w:t>
            </w:r>
            <w:r w:rsidRPr="00A40E99">
              <w:rPr>
                <w:rFonts w:ascii="Times New Roman" w:hAnsi="Times New Roman" w:cs="Times New Roman"/>
                <w:b/>
                <w:bCs/>
                <w:sz w:val="20"/>
                <w:szCs w:val="20"/>
              </w:rPr>
              <w:fldChar w:fldCharType="end"/>
            </w:r>
            <w:r w:rsidRPr="00A40E99">
              <w:rPr>
                <w:rFonts w:ascii="Times New Roman" w:hAnsi="Times New Roman" w:cs="Times New Roman"/>
                <w:sz w:val="20"/>
                <w:szCs w:val="20"/>
              </w:rPr>
              <w:t xml:space="preserve"> z </w:t>
            </w:r>
            <w:r w:rsidRPr="00A40E99">
              <w:rPr>
                <w:rFonts w:ascii="Times New Roman" w:hAnsi="Times New Roman" w:cs="Times New Roman"/>
                <w:b/>
                <w:bCs/>
                <w:sz w:val="20"/>
                <w:szCs w:val="20"/>
              </w:rPr>
              <w:fldChar w:fldCharType="begin"/>
            </w:r>
            <w:r w:rsidRPr="00A40E99">
              <w:rPr>
                <w:rFonts w:ascii="Times New Roman" w:hAnsi="Times New Roman" w:cs="Times New Roman"/>
                <w:b/>
                <w:bCs/>
                <w:sz w:val="20"/>
                <w:szCs w:val="20"/>
              </w:rPr>
              <w:instrText>NUMPAGES</w:instrText>
            </w:r>
            <w:r w:rsidRPr="00A40E99">
              <w:rPr>
                <w:rFonts w:ascii="Times New Roman" w:hAnsi="Times New Roman" w:cs="Times New Roman"/>
                <w:b/>
                <w:bCs/>
                <w:sz w:val="20"/>
                <w:szCs w:val="20"/>
              </w:rPr>
              <w:fldChar w:fldCharType="separate"/>
            </w:r>
            <w:r w:rsidR="0004488B">
              <w:rPr>
                <w:rFonts w:ascii="Times New Roman" w:hAnsi="Times New Roman" w:cs="Times New Roman"/>
                <w:b/>
                <w:bCs/>
                <w:noProof/>
                <w:sz w:val="20"/>
                <w:szCs w:val="20"/>
              </w:rPr>
              <w:t>1</w:t>
            </w:r>
            <w:r w:rsidRPr="00A40E99">
              <w:rPr>
                <w:rFonts w:ascii="Times New Roman" w:hAnsi="Times New Roman" w:cs="Times New Roman"/>
                <w:b/>
                <w:bCs/>
                <w:sz w:val="20"/>
                <w:szCs w:val="20"/>
              </w:rPr>
              <w:fldChar w:fldCharType="end"/>
            </w:r>
          </w:p>
        </w:sdtContent>
      </w:sdt>
    </w:sdtContent>
  </w:sdt>
  <w:p w14:paraId="15DCB4B8" w14:textId="77777777" w:rsidR="00A40E99" w:rsidRDefault="00A40E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D33D" w14:textId="77777777" w:rsidR="0046351B" w:rsidRDefault="0046351B" w:rsidP="00CA7CD5">
      <w:pPr>
        <w:spacing w:line="240" w:lineRule="auto"/>
      </w:pPr>
      <w:r>
        <w:separator/>
      </w:r>
    </w:p>
  </w:footnote>
  <w:footnote w:type="continuationSeparator" w:id="0">
    <w:p w14:paraId="1A606336" w14:textId="77777777" w:rsidR="0046351B" w:rsidRDefault="0046351B" w:rsidP="00CA7C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8ECC" w14:textId="77777777" w:rsidR="00CA7CD5" w:rsidRDefault="00CA7CD5" w:rsidP="00CA7CD5">
    <w:pPr>
      <w:pStyle w:val="Zkladntext6"/>
      <w:shd w:val="clear" w:color="auto" w:fill="auto"/>
      <w:spacing w:line="220" w:lineRule="exact"/>
      <w:ind w:firstLine="0"/>
      <w:jc w:val="left"/>
    </w:pPr>
  </w:p>
  <w:p w14:paraId="60EC07A4" w14:textId="77777777" w:rsidR="00CA7CD5" w:rsidRDefault="00CA7CD5" w:rsidP="00CA7CD5">
    <w:pPr>
      <w:pStyle w:val="Zkladntext6"/>
      <w:shd w:val="clear" w:color="auto" w:fill="auto"/>
      <w:spacing w:line="220" w:lineRule="exact"/>
      <w:ind w:firstLine="0"/>
      <w:jc w:val="left"/>
    </w:pPr>
  </w:p>
  <w:p w14:paraId="59EE0F1F" w14:textId="77777777" w:rsidR="00CA7CD5" w:rsidRDefault="00CA7CD5" w:rsidP="00CA7CD5">
    <w:pPr>
      <w:pStyle w:val="Zkladntext6"/>
      <w:shd w:val="clear" w:color="auto" w:fill="auto"/>
      <w:spacing w:line="220" w:lineRule="exact"/>
      <w:ind w:firstLine="0"/>
      <w:jc w:val="left"/>
    </w:pPr>
  </w:p>
  <w:p w14:paraId="1CC6EB5C" w14:textId="77777777" w:rsidR="00CA7CD5" w:rsidRDefault="00CA7CD5" w:rsidP="00CA7CD5">
    <w:pPr>
      <w:pStyle w:val="Zkladntext6"/>
      <w:shd w:val="clear" w:color="auto" w:fill="auto"/>
      <w:spacing w:line="220" w:lineRule="exact"/>
      <w:ind w:firstLine="0"/>
      <w:jc w:val="right"/>
    </w:pPr>
    <w:r>
      <w:t>Príloha č. 3 Návrh Zmluvy o dielo</w:t>
    </w:r>
  </w:p>
  <w:p w14:paraId="163FECC2" w14:textId="77777777" w:rsidR="00CA7CD5" w:rsidRDefault="00CA7C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9AE"/>
    <w:multiLevelType w:val="hybridMultilevel"/>
    <w:tmpl w:val="9CFC1944"/>
    <w:lvl w:ilvl="0" w:tplc="252441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ED0EAA"/>
    <w:multiLevelType w:val="multilevel"/>
    <w:tmpl w:val="78863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05D52"/>
    <w:multiLevelType w:val="multilevel"/>
    <w:tmpl w:val="D8A85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7309D"/>
    <w:multiLevelType w:val="multilevel"/>
    <w:tmpl w:val="82768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53898"/>
    <w:multiLevelType w:val="hybridMultilevel"/>
    <w:tmpl w:val="53963804"/>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729446A"/>
    <w:multiLevelType w:val="multilevel"/>
    <w:tmpl w:val="AB0C7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6371A8"/>
    <w:multiLevelType w:val="hybridMultilevel"/>
    <w:tmpl w:val="3910A7A0"/>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042564"/>
    <w:multiLevelType w:val="hybridMultilevel"/>
    <w:tmpl w:val="539872CC"/>
    <w:lvl w:ilvl="0" w:tplc="0405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E9D703B"/>
    <w:multiLevelType w:val="hybridMultilevel"/>
    <w:tmpl w:val="50AADDAA"/>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41F486F"/>
    <w:multiLevelType w:val="hybridMultilevel"/>
    <w:tmpl w:val="09EC0BB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EF5522"/>
    <w:multiLevelType w:val="hybridMultilevel"/>
    <w:tmpl w:val="6D3616CC"/>
    <w:lvl w:ilvl="0" w:tplc="252441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D945F2"/>
    <w:multiLevelType w:val="multilevel"/>
    <w:tmpl w:val="19949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5A70F4"/>
    <w:multiLevelType w:val="hybridMultilevel"/>
    <w:tmpl w:val="86062DB8"/>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AAC7D7C"/>
    <w:multiLevelType w:val="hybridMultilevel"/>
    <w:tmpl w:val="A128194A"/>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F047CB"/>
    <w:multiLevelType w:val="multilevel"/>
    <w:tmpl w:val="11846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003417"/>
    <w:multiLevelType w:val="hybridMultilevel"/>
    <w:tmpl w:val="56708F58"/>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6B52248"/>
    <w:multiLevelType w:val="hybridMultilevel"/>
    <w:tmpl w:val="E0523812"/>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ACE65A0"/>
    <w:multiLevelType w:val="multilevel"/>
    <w:tmpl w:val="DA940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B12B31"/>
    <w:multiLevelType w:val="hybridMultilevel"/>
    <w:tmpl w:val="64A4441C"/>
    <w:lvl w:ilvl="0" w:tplc="0405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A087826"/>
    <w:multiLevelType w:val="multilevel"/>
    <w:tmpl w:val="4CD2AC04"/>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FC78F0"/>
    <w:multiLevelType w:val="hybridMultilevel"/>
    <w:tmpl w:val="C16CF0F8"/>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1863B7"/>
    <w:multiLevelType w:val="multilevel"/>
    <w:tmpl w:val="5BBC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832184"/>
    <w:multiLevelType w:val="hybridMultilevel"/>
    <w:tmpl w:val="16482E6C"/>
    <w:lvl w:ilvl="0" w:tplc="0405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B012FD5"/>
    <w:multiLevelType w:val="multilevel"/>
    <w:tmpl w:val="5AC828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1"/>
  </w:num>
  <w:num w:numId="4">
    <w:abstractNumId w:val="14"/>
  </w:num>
  <w:num w:numId="5">
    <w:abstractNumId w:val="17"/>
  </w:num>
  <w:num w:numId="6">
    <w:abstractNumId w:val="21"/>
  </w:num>
  <w:num w:numId="7">
    <w:abstractNumId w:val="1"/>
  </w:num>
  <w:num w:numId="8">
    <w:abstractNumId w:val="5"/>
  </w:num>
  <w:num w:numId="9">
    <w:abstractNumId w:val="23"/>
  </w:num>
  <w:num w:numId="10">
    <w:abstractNumId w:val="2"/>
  </w:num>
  <w:num w:numId="11">
    <w:abstractNumId w:val="4"/>
  </w:num>
  <w:num w:numId="12">
    <w:abstractNumId w:val="8"/>
  </w:num>
  <w:num w:numId="13">
    <w:abstractNumId w:val="6"/>
  </w:num>
  <w:num w:numId="14">
    <w:abstractNumId w:val="9"/>
  </w:num>
  <w:num w:numId="15">
    <w:abstractNumId w:val="10"/>
  </w:num>
  <w:num w:numId="16">
    <w:abstractNumId w:val="16"/>
  </w:num>
  <w:num w:numId="17">
    <w:abstractNumId w:val="15"/>
  </w:num>
  <w:num w:numId="18">
    <w:abstractNumId w:val="0"/>
  </w:num>
  <w:num w:numId="19">
    <w:abstractNumId w:val="20"/>
  </w:num>
  <w:num w:numId="20">
    <w:abstractNumId w:val="22"/>
  </w:num>
  <w:num w:numId="21">
    <w:abstractNumId w:val="12"/>
  </w:num>
  <w:num w:numId="22">
    <w:abstractNumId w:val="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C94"/>
    <w:rsid w:val="00001CB6"/>
    <w:rsid w:val="0001434A"/>
    <w:rsid w:val="00022FE9"/>
    <w:rsid w:val="0004488B"/>
    <w:rsid w:val="00161C94"/>
    <w:rsid w:val="001B194D"/>
    <w:rsid w:val="001B29B0"/>
    <w:rsid w:val="001D2DF6"/>
    <w:rsid w:val="001F7CFD"/>
    <w:rsid w:val="0035647A"/>
    <w:rsid w:val="003A1B11"/>
    <w:rsid w:val="0046351B"/>
    <w:rsid w:val="00493396"/>
    <w:rsid w:val="004C7B10"/>
    <w:rsid w:val="005B206B"/>
    <w:rsid w:val="005D20D2"/>
    <w:rsid w:val="00605093"/>
    <w:rsid w:val="00625F16"/>
    <w:rsid w:val="006335FE"/>
    <w:rsid w:val="006442E0"/>
    <w:rsid w:val="007056E9"/>
    <w:rsid w:val="007515B1"/>
    <w:rsid w:val="00835E8C"/>
    <w:rsid w:val="008B532F"/>
    <w:rsid w:val="00900A35"/>
    <w:rsid w:val="00925CA1"/>
    <w:rsid w:val="00940068"/>
    <w:rsid w:val="009755B2"/>
    <w:rsid w:val="009A7492"/>
    <w:rsid w:val="009B4BC2"/>
    <w:rsid w:val="009C7503"/>
    <w:rsid w:val="00A40E99"/>
    <w:rsid w:val="00B12ACD"/>
    <w:rsid w:val="00B90205"/>
    <w:rsid w:val="00BC28D7"/>
    <w:rsid w:val="00C0212D"/>
    <w:rsid w:val="00C773E7"/>
    <w:rsid w:val="00C8398F"/>
    <w:rsid w:val="00C86731"/>
    <w:rsid w:val="00CA7CD5"/>
    <w:rsid w:val="00DA32C0"/>
    <w:rsid w:val="00DB6AA2"/>
    <w:rsid w:val="00DD36F1"/>
    <w:rsid w:val="00E10827"/>
    <w:rsid w:val="00EE5F45"/>
    <w:rsid w:val="00F51AFE"/>
    <w:rsid w:val="00F91F98"/>
    <w:rsid w:val="00FA199F"/>
    <w:rsid w:val="00FE1D22"/>
    <w:rsid w:val="00FE5C36"/>
    <w:rsid w:val="00FF01C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7D2D"/>
  <w15:docId w15:val="{9E561B67-58FE-40F7-BC77-AE1FAD0E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rsid w:val="00161C94"/>
    <w:pPr>
      <w:spacing w:after="0" w:line="360" w:lineRule="auto"/>
      <w:jc w:val="both"/>
    </w:pPr>
    <w:rPr>
      <w:rFonts w:ascii="Courier New" w:eastAsia="Courier New" w:hAnsi="Courier New" w:cs="Courier New"/>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6"/>
    <w:rsid w:val="00161C94"/>
    <w:rPr>
      <w:rFonts w:ascii="Times New Roman" w:eastAsia="Times New Roman" w:hAnsi="Times New Roman" w:cs="Times New Roman"/>
      <w:shd w:val="clear" w:color="auto" w:fill="FFFFFF"/>
    </w:rPr>
  </w:style>
  <w:style w:type="character" w:customStyle="1" w:styleId="Zhlavie5">
    <w:name w:val="Záhlavie #5_"/>
    <w:basedOn w:val="Predvolenpsmoodseku"/>
    <w:link w:val="Zhlavie50"/>
    <w:rsid w:val="00161C94"/>
    <w:rPr>
      <w:rFonts w:ascii="Times New Roman" w:eastAsia="Times New Roman" w:hAnsi="Times New Roman" w:cs="Times New Roman"/>
      <w:b/>
      <w:bCs/>
      <w:shd w:val="clear" w:color="auto" w:fill="FFFFFF"/>
    </w:rPr>
  </w:style>
  <w:style w:type="character" w:customStyle="1" w:styleId="Zhlavie1">
    <w:name w:val="Záhlavie #1_"/>
    <w:basedOn w:val="Predvolenpsmoodseku"/>
    <w:link w:val="Zhlavie10"/>
    <w:rsid w:val="00161C94"/>
    <w:rPr>
      <w:rFonts w:ascii="Times New Roman" w:eastAsia="Times New Roman" w:hAnsi="Times New Roman" w:cs="Times New Roman"/>
      <w:b/>
      <w:bCs/>
      <w:spacing w:val="10"/>
      <w:sz w:val="31"/>
      <w:szCs w:val="31"/>
      <w:shd w:val="clear" w:color="auto" w:fill="FFFFFF"/>
    </w:rPr>
  </w:style>
  <w:style w:type="character" w:customStyle="1" w:styleId="Zkladntext3">
    <w:name w:val="Základný text3"/>
    <w:basedOn w:val="Zkladntext"/>
    <w:rsid w:val="00161C94"/>
    <w:rPr>
      <w:rFonts w:ascii="Times New Roman" w:eastAsia="Times New Roman" w:hAnsi="Times New Roman" w:cs="Times New Roman"/>
      <w:color w:val="000000"/>
      <w:spacing w:val="0"/>
      <w:w w:val="100"/>
      <w:position w:val="0"/>
      <w:shd w:val="clear" w:color="auto" w:fill="FFFFFF"/>
      <w:lang w:val="sk-SK"/>
    </w:rPr>
  </w:style>
  <w:style w:type="character" w:customStyle="1" w:styleId="Zkladntext4">
    <w:name w:val="Základný text4"/>
    <w:basedOn w:val="Zkladntext"/>
    <w:rsid w:val="00161C94"/>
    <w:rPr>
      <w:rFonts w:ascii="Times New Roman" w:eastAsia="Times New Roman" w:hAnsi="Times New Roman" w:cs="Times New Roman"/>
      <w:color w:val="000000"/>
      <w:spacing w:val="0"/>
      <w:w w:val="100"/>
      <w:position w:val="0"/>
      <w:shd w:val="clear" w:color="auto" w:fill="FFFFFF"/>
      <w:lang w:val="sk-SK"/>
    </w:rPr>
  </w:style>
  <w:style w:type="paragraph" w:customStyle="1" w:styleId="Zkladntext6">
    <w:name w:val="Základný text6"/>
    <w:basedOn w:val="Normlny"/>
    <w:link w:val="Zkladntext"/>
    <w:rsid w:val="00161C94"/>
    <w:pPr>
      <w:shd w:val="clear" w:color="auto" w:fill="FFFFFF"/>
      <w:spacing w:line="278" w:lineRule="exact"/>
      <w:ind w:hanging="600"/>
      <w:jc w:val="center"/>
    </w:pPr>
    <w:rPr>
      <w:rFonts w:ascii="Times New Roman" w:eastAsia="Times New Roman" w:hAnsi="Times New Roman" w:cs="Times New Roman"/>
      <w:color w:val="auto"/>
      <w:sz w:val="22"/>
      <w:szCs w:val="22"/>
      <w:lang w:eastAsia="en-US"/>
    </w:rPr>
  </w:style>
  <w:style w:type="paragraph" w:customStyle="1" w:styleId="Zhlavie50">
    <w:name w:val="Záhlavie #5"/>
    <w:basedOn w:val="Normlny"/>
    <w:link w:val="Zhlavie5"/>
    <w:rsid w:val="00161C94"/>
    <w:pPr>
      <w:shd w:val="clear" w:color="auto" w:fill="FFFFFF"/>
      <w:spacing w:line="0" w:lineRule="atLeast"/>
      <w:ind w:hanging="360"/>
      <w:outlineLvl w:val="4"/>
    </w:pPr>
    <w:rPr>
      <w:rFonts w:ascii="Times New Roman" w:eastAsia="Times New Roman" w:hAnsi="Times New Roman" w:cs="Times New Roman"/>
      <w:b/>
      <w:bCs/>
      <w:color w:val="auto"/>
      <w:sz w:val="22"/>
      <w:szCs w:val="22"/>
      <w:lang w:eastAsia="en-US"/>
    </w:rPr>
  </w:style>
  <w:style w:type="paragraph" w:customStyle="1" w:styleId="Zhlavie10">
    <w:name w:val="Záhlavie #1"/>
    <w:basedOn w:val="Normlny"/>
    <w:link w:val="Zhlavie1"/>
    <w:rsid w:val="00161C94"/>
    <w:pPr>
      <w:shd w:val="clear" w:color="auto" w:fill="FFFFFF"/>
      <w:spacing w:line="0" w:lineRule="atLeast"/>
      <w:jc w:val="center"/>
      <w:outlineLvl w:val="0"/>
    </w:pPr>
    <w:rPr>
      <w:rFonts w:ascii="Times New Roman" w:eastAsia="Times New Roman" w:hAnsi="Times New Roman" w:cs="Times New Roman"/>
      <w:b/>
      <w:bCs/>
      <w:color w:val="auto"/>
      <w:spacing w:val="10"/>
      <w:sz w:val="31"/>
      <w:szCs w:val="31"/>
      <w:lang w:eastAsia="en-US"/>
    </w:rPr>
  </w:style>
  <w:style w:type="paragraph" w:styleId="Hlavika">
    <w:name w:val="header"/>
    <w:basedOn w:val="Normlny"/>
    <w:link w:val="HlavikaChar"/>
    <w:uiPriority w:val="99"/>
    <w:unhideWhenUsed/>
    <w:rsid w:val="00CA7CD5"/>
    <w:pPr>
      <w:tabs>
        <w:tab w:val="center" w:pos="4536"/>
        <w:tab w:val="right" w:pos="9072"/>
      </w:tabs>
      <w:spacing w:line="240" w:lineRule="auto"/>
    </w:pPr>
  </w:style>
  <w:style w:type="character" w:customStyle="1" w:styleId="HlavikaChar">
    <w:name w:val="Hlavička Char"/>
    <w:basedOn w:val="Predvolenpsmoodseku"/>
    <w:link w:val="Hlavika"/>
    <w:uiPriority w:val="99"/>
    <w:rsid w:val="00CA7CD5"/>
    <w:rPr>
      <w:rFonts w:ascii="Courier New" w:eastAsia="Courier New" w:hAnsi="Courier New" w:cs="Courier New"/>
      <w:color w:val="000000"/>
      <w:sz w:val="24"/>
      <w:szCs w:val="24"/>
      <w:lang w:eastAsia="sk-SK"/>
    </w:rPr>
  </w:style>
  <w:style w:type="paragraph" w:styleId="Pta">
    <w:name w:val="footer"/>
    <w:basedOn w:val="Normlny"/>
    <w:link w:val="PtaChar"/>
    <w:uiPriority w:val="99"/>
    <w:unhideWhenUsed/>
    <w:rsid w:val="00CA7CD5"/>
    <w:pPr>
      <w:tabs>
        <w:tab w:val="center" w:pos="4536"/>
        <w:tab w:val="right" w:pos="9072"/>
      </w:tabs>
      <w:spacing w:line="240" w:lineRule="auto"/>
    </w:pPr>
  </w:style>
  <w:style w:type="character" w:customStyle="1" w:styleId="PtaChar">
    <w:name w:val="Päta Char"/>
    <w:basedOn w:val="Predvolenpsmoodseku"/>
    <w:link w:val="Pta"/>
    <w:uiPriority w:val="99"/>
    <w:rsid w:val="00CA7CD5"/>
    <w:rPr>
      <w:rFonts w:ascii="Courier New" w:eastAsia="Courier New" w:hAnsi="Courier New" w:cs="Courier New"/>
      <w:color w:val="000000"/>
      <w:sz w:val="24"/>
      <w:szCs w:val="24"/>
      <w:lang w:eastAsia="sk-SK"/>
    </w:rPr>
  </w:style>
  <w:style w:type="paragraph" w:styleId="Zkladntext30">
    <w:name w:val="Body Text 3"/>
    <w:basedOn w:val="Normlny"/>
    <w:link w:val="Zkladntext3Char"/>
    <w:rsid w:val="00CA7CD5"/>
    <w:pPr>
      <w:autoSpaceDE w:val="0"/>
      <w:autoSpaceDN w:val="0"/>
      <w:spacing w:line="240" w:lineRule="auto"/>
    </w:pPr>
    <w:rPr>
      <w:rFonts w:ascii="Arial" w:eastAsia="Times New Roman" w:hAnsi="Arial" w:cs="Arial"/>
      <w:bCs/>
      <w:color w:val="auto"/>
      <w:sz w:val="22"/>
    </w:rPr>
  </w:style>
  <w:style w:type="character" w:customStyle="1" w:styleId="Zkladntext3Char">
    <w:name w:val="Základný text 3 Char"/>
    <w:basedOn w:val="Predvolenpsmoodseku"/>
    <w:link w:val="Zkladntext30"/>
    <w:rsid w:val="00CA7CD5"/>
    <w:rPr>
      <w:rFonts w:ascii="Arial" w:eastAsia="Times New Roman" w:hAnsi="Arial" w:cs="Arial"/>
      <w:bCs/>
      <w:szCs w:val="24"/>
      <w:lang w:eastAsia="sk-SK"/>
    </w:rPr>
  </w:style>
  <w:style w:type="paragraph" w:styleId="Odsekzoznamu">
    <w:name w:val="List Paragraph"/>
    <w:basedOn w:val="Normlny"/>
    <w:uiPriority w:val="34"/>
    <w:qFormat/>
    <w:rsid w:val="003A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3143</Words>
  <Characters>17916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dc:creator>
  <cp:keywords/>
  <dc:description/>
  <cp:lastModifiedBy>Brano</cp:lastModifiedBy>
  <cp:revision>24</cp:revision>
  <cp:lastPrinted>2019-09-19T18:27:00Z</cp:lastPrinted>
  <dcterms:created xsi:type="dcterms:W3CDTF">2019-08-13T12:07:00Z</dcterms:created>
  <dcterms:modified xsi:type="dcterms:W3CDTF">2019-11-25T11:00:00Z</dcterms:modified>
</cp:coreProperties>
</file>